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9CC2E5" w:themeFill="accent1" w:themeFillTint="99"/>
        <w:tblLook w:val="04A0" w:firstRow="1" w:lastRow="0" w:firstColumn="1" w:lastColumn="0" w:noHBand="0" w:noVBand="1"/>
      </w:tblPr>
      <w:tblGrid>
        <w:gridCol w:w="9350"/>
      </w:tblGrid>
      <w:tr w:rsidR="005725C7" w:rsidRPr="000330B1" w14:paraId="38F56FF8" w14:textId="77777777" w:rsidTr="00BB664B">
        <w:tc>
          <w:tcPr>
            <w:tcW w:w="9350" w:type="dxa"/>
            <w:shd w:val="clear" w:color="auto" w:fill="7FC9C4"/>
          </w:tcPr>
          <w:p w14:paraId="0C1FBF2A" w14:textId="776382BD" w:rsidR="005725C7" w:rsidRPr="00471841" w:rsidRDefault="009C4FC9" w:rsidP="00FA2935">
            <w:pPr>
              <w:jc w:val="center"/>
              <w:rPr>
                <w:rFonts w:cs="Times New Roman"/>
                <w:b/>
                <w:sz w:val="28"/>
                <w:szCs w:val="28"/>
                <w:lang w:val="en-US"/>
              </w:rPr>
            </w:pPr>
            <w:r w:rsidRPr="00471841">
              <w:rPr>
                <w:rFonts w:cs="Times New Roman"/>
                <w:b/>
                <w:sz w:val="28"/>
                <w:szCs w:val="28"/>
                <w:lang w:val="en-US"/>
              </w:rPr>
              <w:t xml:space="preserve">NM </w:t>
            </w:r>
            <w:r w:rsidR="00026041" w:rsidRPr="00471841">
              <w:rPr>
                <w:rFonts w:cs="Times New Roman"/>
                <w:b/>
                <w:sz w:val="28"/>
                <w:szCs w:val="28"/>
                <w:lang w:val="en-US"/>
              </w:rPr>
              <w:t>High</w:t>
            </w:r>
            <w:r w:rsidR="00453840">
              <w:rPr>
                <w:rFonts w:cs="Times New Roman"/>
                <w:b/>
                <w:sz w:val="28"/>
                <w:szCs w:val="28"/>
                <w:lang w:val="en-US"/>
              </w:rPr>
              <w:t>-</w:t>
            </w:r>
            <w:r w:rsidR="00026041" w:rsidRPr="00471841">
              <w:rPr>
                <w:rFonts w:cs="Times New Roman"/>
                <w:b/>
                <w:sz w:val="28"/>
                <w:szCs w:val="28"/>
                <w:lang w:val="en-US"/>
              </w:rPr>
              <w:t xml:space="preserve">Fidelity </w:t>
            </w:r>
            <w:r w:rsidRPr="00471841">
              <w:rPr>
                <w:rFonts w:cs="Times New Roman"/>
                <w:b/>
                <w:sz w:val="28"/>
                <w:szCs w:val="28"/>
                <w:lang w:val="en-US"/>
              </w:rPr>
              <w:t>Wraparound Team Meeting</w:t>
            </w:r>
            <w:r w:rsidR="00453840">
              <w:rPr>
                <w:rFonts w:cs="Times New Roman"/>
                <w:b/>
                <w:sz w:val="28"/>
                <w:szCs w:val="28"/>
                <w:lang w:val="en-US"/>
              </w:rPr>
              <w:t xml:space="preserve"> </w:t>
            </w:r>
            <w:r w:rsidRPr="00471841">
              <w:rPr>
                <w:rFonts w:cs="Times New Roman"/>
                <w:b/>
                <w:sz w:val="28"/>
                <w:szCs w:val="28"/>
                <w:lang w:val="en-US"/>
              </w:rPr>
              <w:t>Guide</w:t>
            </w:r>
          </w:p>
        </w:tc>
      </w:tr>
    </w:tbl>
    <w:p w14:paraId="3AD56266" w14:textId="77777777" w:rsidR="005725C7" w:rsidRPr="002D46FC" w:rsidRDefault="005725C7" w:rsidP="002D46FC">
      <w:pPr>
        <w:spacing w:line="240" w:lineRule="auto"/>
        <w:contextualSpacing/>
        <w:rPr>
          <w:rFonts w:cs="Times New Roman"/>
          <w:lang w:val="en-US"/>
        </w:rPr>
      </w:pPr>
    </w:p>
    <w:p w14:paraId="272CACB6" w14:textId="5C45AD43" w:rsidR="000F1F57" w:rsidRPr="00323DE4" w:rsidRDefault="000F1F57" w:rsidP="00A76E45">
      <w:pPr>
        <w:rPr>
          <w:rFonts w:cs="Times New Roman"/>
          <w:lang w:val="en-US"/>
        </w:rPr>
      </w:pPr>
      <w:r w:rsidRPr="00323DE4">
        <w:rPr>
          <w:rFonts w:cs="Times New Roman"/>
          <w:lang w:val="en-US"/>
        </w:rPr>
        <w:t>A Wraparound team meeting is a crucial part of the process as it sets the context where s</w:t>
      </w:r>
      <w:r w:rsidR="00C50064" w:rsidRPr="00323DE4">
        <w:rPr>
          <w:rFonts w:cs="Times New Roman"/>
          <w:lang w:val="en-US"/>
        </w:rPr>
        <w:t>ignificant change can begin</w:t>
      </w:r>
      <w:r w:rsidR="006A4DD0">
        <w:rPr>
          <w:rFonts w:cs="Times New Roman"/>
          <w:lang w:val="en-US"/>
        </w:rPr>
        <w:t>,</w:t>
      </w:r>
      <w:r w:rsidR="00C50064" w:rsidRPr="00323DE4">
        <w:rPr>
          <w:rFonts w:cs="Times New Roman"/>
          <w:lang w:val="en-US"/>
        </w:rPr>
        <w:t xml:space="preserve"> </w:t>
      </w:r>
      <w:r w:rsidRPr="00323DE4">
        <w:rPr>
          <w:rFonts w:cs="Times New Roman"/>
          <w:lang w:val="en-US"/>
        </w:rPr>
        <w:t>continue</w:t>
      </w:r>
      <w:r w:rsidR="00C50064" w:rsidRPr="00323DE4">
        <w:rPr>
          <w:rFonts w:cs="Times New Roman"/>
          <w:lang w:val="en-US"/>
        </w:rPr>
        <w:t xml:space="preserve"> and be celebrated</w:t>
      </w:r>
      <w:r w:rsidRPr="00323DE4">
        <w:rPr>
          <w:rFonts w:cs="Times New Roman"/>
          <w:lang w:val="en-US"/>
        </w:rPr>
        <w:t xml:space="preserve">. There </w:t>
      </w:r>
      <w:r w:rsidR="00C50064" w:rsidRPr="00323DE4">
        <w:rPr>
          <w:rFonts w:cs="Times New Roman"/>
          <w:lang w:val="en-US"/>
        </w:rPr>
        <w:t xml:space="preserve">are </w:t>
      </w:r>
      <w:r w:rsidRPr="00323DE4">
        <w:rPr>
          <w:rFonts w:cs="Times New Roman"/>
          <w:lang w:val="en-US"/>
        </w:rPr>
        <w:t xml:space="preserve">inherent activities and skills that can make a Wraparound team meeting effective and pleasant. </w:t>
      </w:r>
      <w:r w:rsidR="00B36955" w:rsidRPr="00323DE4">
        <w:rPr>
          <w:rFonts w:cs="Times New Roman"/>
          <w:lang w:val="en-US"/>
        </w:rPr>
        <w:t>Towards this</w:t>
      </w:r>
      <w:r w:rsidR="00A11900" w:rsidRPr="00323DE4">
        <w:rPr>
          <w:rFonts w:cs="Times New Roman"/>
          <w:lang w:val="en-US"/>
        </w:rPr>
        <w:t xml:space="preserve"> </w:t>
      </w:r>
      <w:r w:rsidR="00B36955" w:rsidRPr="00323DE4">
        <w:rPr>
          <w:rFonts w:cs="Times New Roman"/>
          <w:lang w:val="en-US"/>
        </w:rPr>
        <w:t xml:space="preserve">end </w:t>
      </w:r>
      <w:r w:rsidR="00A11900" w:rsidRPr="00323DE4">
        <w:rPr>
          <w:rFonts w:cs="Times New Roman"/>
          <w:lang w:val="en-US"/>
        </w:rPr>
        <w:t>this</w:t>
      </w:r>
      <w:r w:rsidR="00C50064" w:rsidRPr="00323DE4">
        <w:rPr>
          <w:rFonts w:cs="Times New Roman"/>
          <w:lang w:val="en-US"/>
        </w:rPr>
        <w:t xml:space="preserve"> guide </w:t>
      </w:r>
      <w:r w:rsidR="00B36955" w:rsidRPr="00323DE4">
        <w:rPr>
          <w:rFonts w:cs="Times New Roman"/>
          <w:lang w:val="en-US"/>
        </w:rPr>
        <w:t xml:space="preserve">was developed to </w:t>
      </w:r>
      <w:r w:rsidR="00BB664B" w:rsidRPr="00323DE4">
        <w:rPr>
          <w:rFonts w:cs="Times New Roman"/>
          <w:lang w:val="en-US"/>
        </w:rPr>
        <w:t>help a</w:t>
      </w:r>
      <w:r w:rsidR="002D46FC" w:rsidRPr="00323DE4">
        <w:rPr>
          <w:rFonts w:cs="Times New Roman"/>
          <w:lang w:val="en-US"/>
        </w:rPr>
        <w:t xml:space="preserve"> Wrapar</w:t>
      </w:r>
      <w:r w:rsidR="00A11900" w:rsidRPr="00323DE4">
        <w:rPr>
          <w:rFonts w:cs="Times New Roman"/>
          <w:lang w:val="en-US"/>
        </w:rPr>
        <w:t>ound facilitator to plan and to</w:t>
      </w:r>
      <w:r w:rsidR="002D46FC" w:rsidRPr="00323DE4">
        <w:rPr>
          <w:rFonts w:cs="Times New Roman"/>
          <w:lang w:val="en-US"/>
        </w:rPr>
        <w:t xml:space="preserve"> carry</w:t>
      </w:r>
      <w:r w:rsidR="00A11900" w:rsidRPr="00323DE4">
        <w:rPr>
          <w:rFonts w:cs="Times New Roman"/>
          <w:lang w:val="en-US"/>
        </w:rPr>
        <w:t xml:space="preserve"> </w:t>
      </w:r>
      <w:r w:rsidR="002D46FC" w:rsidRPr="00323DE4">
        <w:rPr>
          <w:rFonts w:cs="Times New Roman"/>
          <w:lang w:val="en-US"/>
        </w:rPr>
        <w:t xml:space="preserve">out a Wraparound team meeting. </w:t>
      </w:r>
      <w:r w:rsidR="00C50064" w:rsidRPr="00323DE4">
        <w:rPr>
          <w:rFonts w:cs="Times New Roman"/>
          <w:lang w:val="en-US"/>
        </w:rPr>
        <w:t xml:space="preserve"> </w:t>
      </w:r>
    </w:p>
    <w:p w14:paraId="77EA8ACB" w14:textId="77777777" w:rsidR="009C4FC9" w:rsidRPr="00323DE4" w:rsidRDefault="00C50064" w:rsidP="00A76E45">
      <w:pPr>
        <w:rPr>
          <w:rFonts w:cs="Times New Roman"/>
          <w:lang w:val="en-US"/>
        </w:rPr>
      </w:pPr>
      <w:r w:rsidRPr="00323DE4">
        <w:rPr>
          <w:rFonts w:cs="Times New Roman"/>
          <w:lang w:val="en-US"/>
        </w:rPr>
        <w:t>The chart below outlines the activities that should be conducted prior to a Wraparound team meeting</w:t>
      </w:r>
      <w:r w:rsidR="002D46FC" w:rsidRPr="00323DE4">
        <w:rPr>
          <w:rFonts w:cs="Times New Roman"/>
          <w:lang w:val="en-US"/>
        </w:rPr>
        <w:t xml:space="preserve">   </w:t>
      </w:r>
    </w:p>
    <w:tbl>
      <w:tblPr>
        <w:tblStyle w:val="TableGrid"/>
        <w:tblW w:w="0" w:type="auto"/>
        <w:tblLook w:val="04A0" w:firstRow="1" w:lastRow="0" w:firstColumn="1" w:lastColumn="0" w:noHBand="0" w:noVBand="1"/>
      </w:tblPr>
      <w:tblGrid>
        <w:gridCol w:w="7915"/>
        <w:gridCol w:w="1435"/>
      </w:tblGrid>
      <w:tr w:rsidR="004A74EB" w:rsidRPr="002D46FC" w14:paraId="0B47D0E7" w14:textId="77777777" w:rsidTr="00BB664B">
        <w:trPr>
          <w:trHeight w:val="395"/>
        </w:trPr>
        <w:tc>
          <w:tcPr>
            <w:tcW w:w="7915" w:type="dxa"/>
            <w:shd w:val="clear" w:color="auto" w:fill="7FC9C4"/>
          </w:tcPr>
          <w:p w14:paraId="7BDB954A" w14:textId="77777777" w:rsidR="004A74EB" w:rsidRPr="00471841" w:rsidRDefault="004A74EB" w:rsidP="00A11900">
            <w:pPr>
              <w:jc w:val="center"/>
              <w:rPr>
                <w:rFonts w:cs="Times New Roman"/>
                <w:b/>
                <w:sz w:val="24"/>
                <w:szCs w:val="24"/>
                <w:lang w:val="en-US"/>
              </w:rPr>
            </w:pPr>
            <w:r w:rsidRPr="00471841">
              <w:rPr>
                <w:rFonts w:cs="Times New Roman"/>
                <w:b/>
                <w:sz w:val="24"/>
                <w:szCs w:val="24"/>
                <w:lang w:val="en-US"/>
              </w:rPr>
              <w:t>ACTIVITY: Prepare Materials for Team Meeting</w:t>
            </w:r>
          </w:p>
        </w:tc>
        <w:tc>
          <w:tcPr>
            <w:tcW w:w="1435" w:type="dxa"/>
            <w:shd w:val="clear" w:color="auto" w:fill="7FC9C4"/>
          </w:tcPr>
          <w:p w14:paraId="31FB285A" w14:textId="77777777" w:rsidR="004A74EB" w:rsidRPr="00026041" w:rsidRDefault="004A74EB" w:rsidP="00A11900">
            <w:pPr>
              <w:jc w:val="center"/>
              <w:rPr>
                <w:rFonts w:cs="Times New Roman"/>
                <w:b/>
                <w:color w:val="FFFFFF" w:themeColor="background1"/>
                <w:sz w:val="24"/>
                <w:szCs w:val="24"/>
                <w:lang w:val="en-US"/>
              </w:rPr>
            </w:pPr>
            <w:r w:rsidRPr="00471841">
              <w:rPr>
                <w:rFonts w:cs="Times New Roman"/>
                <w:b/>
                <w:sz w:val="24"/>
                <w:szCs w:val="24"/>
                <w:lang w:val="en-US"/>
              </w:rPr>
              <w:t>CHECK</w:t>
            </w:r>
          </w:p>
        </w:tc>
      </w:tr>
      <w:tr w:rsidR="004A74EB" w:rsidRPr="000330B1" w14:paraId="33199760" w14:textId="77777777" w:rsidTr="00C50064">
        <w:trPr>
          <w:trHeight w:val="374"/>
        </w:trPr>
        <w:tc>
          <w:tcPr>
            <w:tcW w:w="7915" w:type="dxa"/>
          </w:tcPr>
          <w:p w14:paraId="5D25D6FA" w14:textId="77777777" w:rsidR="004A74EB" w:rsidRPr="00323DE4" w:rsidRDefault="002D46FC" w:rsidP="00C50064">
            <w:pPr>
              <w:pStyle w:val="ListParagraph"/>
              <w:numPr>
                <w:ilvl w:val="0"/>
                <w:numId w:val="2"/>
              </w:numPr>
              <w:tabs>
                <w:tab w:val="num" w:pos="2160"/>
              </w:tabs>
              <w:rPr>
                <w:rFonts w:cs="Times New Roman"/>
                <w:lang w:val="en-US"/>
              </w:rPr>
            </w:pPr>
            <w:r w:rsidRPr="00323DE4">
              <w:rPr>
                <w:rFonts w:cs="Times New Roman"/>
                <w:lang w:val="en-US"/>
              </w:rPr>
              <w:t>Invite and then confirm attendance of invitees</w:t>
            </w:r>
          </w:p>
        </w:tc>
        <w:tc>
          <w:tcPr>
            <w:tcW w:w="1435" w:type="dxa"/>
          </w:tcPr>
          <w:p w14:paraId="0FB52358" w14:textId="77777777" w:rsidR="004A74EB" w:rsidRPr="002D46FC" w:rsidRDefault="004A74EB" w:rsidP="00A76E45">
            <w:pPr>
              <w:rPr>
                <w:rFonts w:cs="Times New Roman"/>
                <w:sz w:val="24"/>
                <w:szCs w:val="24"/>
                <w:lang w:val="en-US"/>
              </w:rPr>
            </w:pPr>
          </w:p>
        </w:tc>
      </w:tr>
      <w:tr w:rsidR="002D46FC" w:rsidRPr="000330B1" w14:paraId="73137783" w14:textId="77777777" w:rsidTr="00C50064">
        <w:trPr>
          <w:trHeight w:val="374"/>
        </w:trPr>
        <w:tc>
          <w:tcPr>
            <w:tcW w:w="7915" w:type="dxa"/>
          </w:tcPr>
          <w:p w14:paraId="77D0FE63" w14:textId="70605F16" w:rsidR="002D46FC" w:rsidRPr="00323DE4" w:rsidRDefault="002D46FC" w:rsidP="002D46FC">
            <w:pPr>
              <w:pStyle w:val="ListParagraph"/>
              <w:numPr>
                <w:ilvl w:val="0"/>
                <w:numId w:val="2"/>
              </w:numPr>
              <w:tabs>
                <w:tab w:val="num" w:pos="2160"/>
              </w:tabs>
              <w:rPr>
                <w:rFonts w:cs="Times New Roman"/>
                <w:lang w:val="en-US"/>
              </w:rPr>
            </w:pPr>
            <w:r w:rsidRPr="00323DE4">
              <w:rPr>
                <w:rFonts w:cs="Times New Roman"/>
                <w:lang w:val="en-US"/>
              </w:rPr>
              <w:t>Gather your materials: Fli</w:t>
            </w:r>
            <w:r w:rsidR="00773095">
              <w:rPr>
                <w:rFonts w:cs="Times New Roman"/>
                <w:lang w:val="en-US"/>
              </w:rPr>
              <w:t>p Charts, Markers, Tap</w:t>
            </w:r>
            <w:r w:rsidR="006A4DD0">
              <w:rPr>
                <w:rFonts w:cs="Times New Roman"/>
                <w:lang w:val="en-US"/>
              </w:rPr>
              <w:t xml:space="preserve">e.  </w:t>
            </w:r>
          </w:p>
        </w:tc>
        <w:tc>
          <w:tcPr>
            <w:tcW w:w="1435" w:type="dxa"/>
          </w:tcPr>
          <w:p w14:paraId="27BC04DE" w14:textId="77777777" w:rsidR="002D46FC" w:rsidRPr="002D46FC" w:rsidRDefault="002D46FC" w:rsidP="002D46FC">
            <w:pPr>
              <w:rPr>
                <w:rFonts w:cs="Times New Roman"/>
                <w:sz w:val="24"/>
                <w:szCs w:val="24"/>
                <w:lang w:val="en-US"/>
              </w:rPr>
            </w:pPr>
          </w:p>
        </w:tc>
      </w:tr>
      <w:tr w:rsidR="002D46FC" w:rsidRPr="000330B1" w14:paraId="55BCB6C9" w14:textId="77777777" w:rsidTr="00C50064">
        <w:trPr>
          <w:trHeight w:val="374"/>
        </w:trPr>
        <w:tc>
          <w:tcPr>
            <w:tcW w:w="7915" w:type="dxa"/>
          </w:tcPr>
          <w:p w14:paraId="4CDCC5A4" w14:textId="77777777" w:rsidR="002D46FC" w:rsidRPr="00323DE4" w:rsidRDefault="002D46FC" w:rsidP="002D46FC">
            <w:pPr>
              <w:pStyle w:val="ListParagraph"/>
              <w:numPr>
                <w:ilvl w:val="0"/>
                <w:numId w:val="2"/>
              </w:numPr>
              <w:tabs>
                <w:tab w:val="num" w:pos="2160"/>
              </w:tabs>
              <w:rPr>
                <w:rFonts w:cs="Times New Roman"/>
                <w:lang w:val="en-US"/>
              </w:rPr>
            </w:pPr>
            <w:r w:rsidRPr="00323DE4">
              <w:rPr>
                <w:rFonts w:cs="Times New Roman"/>
                <w:lang w:val="en-US"/>
              </w:rPr>
              <w:t xml:space="preserve">Complete visual aids that are appropriate prior to meeting </w:t>
            </w:r>
          </w:p>
        </w:tc>
        <w:tc>
          <w:tcPr>
            <w:tcW w:w="1435" w:type="dxa"/>
          </w:tcPr>
          <w:p w14:paraId="4C96F187" w14:textId="77777777" w:rsidR="002D46FC" w:rsidRPr="002D46FC" w:rsidRDefault="002D46FC" w:rsidP="002D46FC">
            <w:pPr>
              <w:rPr>
                <w:rFonts w:cs="Times New Roman"/>
                <w:sz w:val="24"/>
                <w:szCs w:val="24"/>
                <w:lang w:val="en-US"/>
              </w:rPr>
            </w:pPr>
          </w:p>
        </w:tc>
      </w:tr>
      <w:tr w:rsidR="002D46FC" w:rsidRPr="000330B1" w14:paraId="7EC65D95" w14:textId="77777777" w:rsidTr="00C50064">
        <w:trPr>
          <w:trHeight w:val="374"/>
        </w:trPr>
        <w:tc>
          <w:tcPr>
            <w:tcW w:w="7915" w:type="dxa"/>
            <w:tcBorders>
              <w:bottom w:val="single" w:sz="4" w:space="0" w:color="auto"/>
            </w:tcBorders>
          </w:tcPr>
          <w:p w14:paraId="43BD28B1" w14:textId="1997B6A5" w:rsidR="002D46FC" w:rsidRPr="00323DE4" w:rsidRDefault="002D46FC" w:rsidP="002D46FC">
            <w:pPr>
              <w:pStyle w:val="ListParagraph"/>
              <w:numPr>
                <w:ilvl w:val="0"/>
                <w:numId w:val="2"/>
              </w:numPr>
              <w:tabs>
                <w:tab w:val="num" w:pos="2160"/>
              </w:tabs>
              <w:rPr>
                <w:rFonts w:cs="Times New Roman"/>
                <w:lang w:val="en-US"/>
              </w:rPr>
            </w:pPr>
            <w:r w:rsidRPr="00323DE4">
              <w:rPr>
                <w:rFonts w:cs="Times New Roman"/>
                <w:lang w:val="en-US"/>
              </w:rPr>
              <w:t>Complete &amp; print agenda for the meeting (See Team Meeting Agenda Below)</w:t>
            </w:r>
            <w:r w:rsidR="006A4DD0">
              <w:rPr>
                <w:rFonts w:cs="Times New Roman"/>
                <w:lang w:val="en-US"/>
              </w:rPr>
              <w:t xml:space="preserve"> If meeting is virtual, prepare any documents you will need on your computer.</w:t>
            </w:r>
          </w:p>
        </w:tc>
        <w:tc>
          <w:tcPr>
            <w:tcW w:w="1435" w:type="dxa"/>
            <w:tcBorders>
              <w:bottom w:val="single" w:sz="4" w:space="0" w:color="auto"/>
            </w:tcBorders>
          </w:tcPr>
          <w:p w14:paraId="4ACEE8D0" w14:textId="77777777" w:rsidR="002D46FC" w:rsidRPr="002D46FC" w:rsidRDefault="002D46FC" w:rsidP="002D46FC">
            <w:pPr>
              <w:rPr>
                <w:rFonts w:cs="Times New Roman"/>
                <w:sz w:val="24"/>
                <w:szCs w:val="24"/>
                <w:lang w:val="en-US"/>
              </w:rPr>
            </w:pPr>
          </w:p>
        </w:tc>
      </w:tr>
      <w:tr w:rsidR="00CA341B" w:rsidRPr="000330B1" w14:paraId="2A2D9083" w14:textId="77777777" w:rsidTr="00C50064">
        <w:trPr>
          <w:trHeight w:val="374"/>
        </w:trPr>
        <w:tc>
          <w:tcPr>
            <w:tcW w:w="7915" w:type="dxa"/>
            <w:tcBorders>
              <w:bottom w:val="single" w:sz="4" w:space="0" w:color="auto"/>
            </w:tcBorders>
          </w:tcPr>
          <w:p w14:paraId="49D06F08" w14:textId="7A38C70C" w:rsidR="00CA341B" w:rsidRPr="00CA341B" w:rsidRDefault="00CA341B" w:rsidP="002D46FC">
            <w:pPr>
              <w:pStyle w:val="ListParagraph"/>
              <w:numPr>
                <w:ilvl w:val="0"/>
                <w:numId w:val="2"/>
              </w:numPr>
              <w:tabs>
                <w:tab w:val="num" w:pos="2160"/>
              </w:tabs>
              <w:rPr>
                <w:rFonts w:cs="Times New Roman"/>
                <w:b/>
                <w:lang w:val="en-US"/>
              </w:rPr>
            </w:pPr>
            <w:bookmarkStart w:id="0" w:name="_Hlk96347639"/>
            <w:r w:rsidRPr="00CA341B">
              <w:rPr>
                <w:rFonts w:cs="Times New Roman"/>
                <w:b/>
                <w:lang w:val="en-US"/>
              </w:rPr>
              <w:t xml:space="preserve">Ensure </w:t>
            </w:r>
            <w:r>
              <w:rPr>
                <w:rFonts w:cs="Times New Roman"/>
                <w:b/>
                <w:lang w:val="en-US"/>
              </w:rPr>
              <w:t>a</w:t>
            </w:r>
            <w:r w:rsidRPr="00CA341B">
              <w:rPr>
                <w:rFonts w:cs="Times New Roman"/>
                <w:b/>
                <w:lang w:val="en-US"/>
              </w:rPr>
              <w:t xml:space="preserve"> Release of Information has been signed and on file for every team member</w:t>
            </w:r>
            <w:bookmarkEnd w:id="0"/>
          </w:p>
        </w:tc>
        <w:tc>
          <w:tcPr>
            <w:tcW w:w="1435" w:type="dxa"/>
            <w:tcBorders>
              <w:bottom w:val="single" w:sz="4" w:space="0" w:color="auto"/>
            </w:tcBorders>
          </w:tcPr>
          <w:p w14:paraId="5C404F42" w14:textId="77777777" w:rsidR="00CA341B" w:rsidRPr="002D46FC" w:rsidRDefault="00CA341B" w:rsidP="002D46FC">
            <w:pPr>
              <w:rPr>
                <w:rFonts w:cs="Times New Roman"/>
                <w:sz w:val="24"/>
                <w:szCs w:val="24"/>
                <w:lang w:val="en-US"/>
              </w:rPr>
            </w:pPr>
          </w:p>
        </w:tc>
      </w:tr>
      <w:tr w:rsidR="00026041" w:rsidRPr="00026041" w14:paraId="24D3A227" w14:textId="77777777" w:rsidTr="00BB664B">
        <w:trPr>
          <w:trHeight w:val="374"/>
        </w:trPr>
        <w:tc>
          <w:tcPr>
            <w:tcW w:w="7915" w:type="dxa"/>
            <w:shd w:val="clear" w:color="auto" w:fill="7FC9C4"/>
          </w:tcPr>
          <w:p w14:paraId="1B011E28" w14:textId="77777777" w:rsidR="002D46FC" w:rsidRPr="00471841" w:rsidRDefault="002D46FC" w:rsidP="00A11900">
            <w:pPr>
              <w:jc w:val="center"/>
              <w:rPr>
                <w:rFonts w:cs="Times New Roman"/>
                <w:b/>
                <w:sz w:val="24"/>
                <w:szCs w:val="24"/>
                <w:lang w:val="en-US"/>
              </w:rPr>
            </w:pPr>
            <w:r w:rsidRPr="00471841">
              <w:rPr>
                <w:rFonts w:cs="Times New Roman"/>
                <w:b/>
                <w:sz w:val="24"/>
                <w:szCs w:val="24"/>
                <w:lang w:val="en-US"/>
              </w:rPr>
              <w:t>ACTIVITY: Attend to Family’s Perceptions</w:t>
            </w:r>
          </w:p>
        </w:tc>
        <w:tc>
          <w:tcPr>
            <w:tcW w:w="1435" w:type="dxa"/>
            <w:shd w:val="clear" w:color="auto" w:fill="7FC9C4"/>
          </w:tcPr>
          <w:p w14:paraId="14EEB648" w14:textId="77777777" w:rsidR="002D46FC" w:rsidRPr="00471841" w:rsidRDefault="002D46FC" w:rsidP="00A11900">
            <w:pPr>
              <w:jc w:val="center"/>
              <w:rPr>
                <w:rFonts w:cs="Times New Roman"/>
                <w:b/>
                <w:sz w:val="24"/>
                <w:szCs w:val="24"/>
                <w:lang w:val="en-US"/>
              </w:rPr>
            </w:pPr>
            <w:r w:rsidRPr="00471841">
              <w:rPr>
                <w:rFonts w:cs="Times New Roman"/>
                <w:b/>
                <w:sz w:val="24"/>
                <w:szCs w:val="24"/>
                <w:lang w:val="en-US"/>
              </w:rPr>
              <w:t>CHECK</w:t>
            </w:r>
          </w:p>
        </w:tc>
      </w:tr>
      <w:tr w:rsidR="002D46FC" w:rsidRPr="000330B1" w14:paraId="5D5B1767" w14:textId="77777777" w:rsidTr="004A74EB">
        <w:tc>
          <w:tcPr>
            <w:tcW w:w="7915" w:type="dxa"/>
          </w:tcPr>
          <w:p w14:paraId="66007C45" w14:textId="6E4881CA" w:rsidR="002D46FC" w:rsidRPr="00323DE4" w:rsidRDefault="004306E1" w:rsidP="004306E1">
            <w:pPr>
              <w:pStyle w:val="ListParagraph"/>
              <w:numPr>
                <w:ilvl w:val="0"/>
                <w:numId w:val="2"/>
              </w:numPr>
              <w:tabs>
                <w:tab w:val="num" w:pos="2160"/>
              </w:tabs>
              <w:rPr>
                <w:rFonts w:cs="Times New Roman"/>
                <w:lang w:val="en-US"/>
              </w:rPr>
            </w:pPr>
            <w:r w:rsidRPr="00323DE4">
              <w:rPr>
                <w:rFonts w:cs="Times New Roman"/>
                <w:lang w:val="en-US"/>
              </w:rPr>
              <w:t>Explain to the person enrolled/family</w:t>
            </w:r>
            <w:r w:rsidR="006A4DD0">
              <w:rPr>
                <w:rFonts w:cs="Times New Roman"/>
                <w:lang w:val="en-US"/>
              </w:rPr>
              <w:t xml:space="preserve">/ team </w:t>
            </w:r>
            <w:r w:rsidR="00BB664B">
              <w:rPr>
                <w:rFonts w:cs="Times New Roman"/>
                <w:lang w:val="en-US"/>
              </w:rPr>
              <w:t>members</w:t>
            </w:r>
            <w:r w:rsidR="00BB664B" w:rsidRPr="00323DE4">
              <w:rPr>
                <w:rFonts w:cs="Times New Roman"/>
                <w:lang w:val="en-US"/>
              </w:rPr>
              <w:t xml:space="preserve"> exactly</w:t>
            </w:r>
            <w:r w:rsidRPr="00323DE4">
              <w:rPr>
                <w:rFonts w:cs="Times New Roman"/>
                <w:lang w:val="en-US"/>
              </w:rPr>
              <w:t xml:space="preserve"> what to expect during the Wraparound team meeting and what </w:t>
            </w:r>
            <w:r w:rsidR="00A11900" w:rsidRPr="00323DE4">
              <w:rPr>
                <w:rFonts w:cs="Times New Roman"/>
                <w:lang w:val="en-US"/>
              </w:rPr>
              <w:t xml:space="preserve">information </w:t>
            </w:r>
            <w:r w:rsidRPr="00323DE4">
              <w:rPr>
                <w:rFonts w:cs="Times New Roman"/>
                <w:lang w:val="en-US"/>
              </w:rPr>
              <w:t>will be shared</w:t>
            </w:r>
          </w:p>
        </w:tc>
        <w:tc>
          <w:tcPr>
            <w:tcW w:w="1435" w:type="dxa"/>
          </w:tcPr>
          <w:p w14:paraId="3BAC558F" w14:textId="77777777" w:rsidR="002D46FC" w:rsidRPr="002D46FC" w:rsidRDefault="002D46FC" w:rsidP="002D46FC">
            <w:pPr>
              <w:rPr>
                <w:rFonts w:cs="Times New Roman"/>
                <w:sz w:val="24"/>
                <w:szCs w:val="24"/>
                <w:lang w:val="en-US"/>
              </w:rPr>
            </w:pPr>
          </w:p>
        </w:tc>
      </w:tr>
      <w:tr w:rsidR="004306E1" w:rsidRPr="000330B1" w14:paraId="7A282880" w14:textId="77777777" w:rsidTr="004A74EB">
        <w:tc>
          <w:tcPr>
            <w:tcW w:w="7915" w:type="dxa"/>
          </w:tcPr>
          <w:p w14:paraId="0A9DBD10" w14:textId="36B8BA48" w:rsidR="004306E1" w:rsidRPr="00323DE4" w:rsidRDefault="006A4DD0" w:rsidP="00323DE4">
            <w:pPr>
              <w:pStyle w:val="ListParagraph"/>
              <w:numPr>
                <w:ilvl w:val="0"/>
                <w:numId w:val="2"/>
              </w:numPr>
              <w:tabs>
                <w:tab w:val="num" w:pos="2160"/>
              </w:tabs>
              <w:rPr>
                <w:rFonts w:cs="Times New Roman"/>
                <w:lang w:val="en-US"/>
              </w:rPr>
            </w:pPr>
            <w:r>
              <w:rPr>
                <w:rFonts w:cs="Times New Roman"/>
                <w:lang w:val="en-US"/>
              </w:rPr>
              <w:t>For live meetings, p</w:t>
            </w:r>
            <w:r w:rsidR="004306E1" w:rsidRPr="00323DE4">
              <w:rPr>
                <w:rFonts w:cs="Times New Roman"/>
                <w:lang w:val="en-US"/>
              </w:rPr>
              <w:t xml:space="preserve">lan seating arrangements </w:t>
            </w:r>
            <w:r w:rsidR="00323DE4" w:rsidRPr="00323DE4">
              <w:rPr>
                <w:rFonts w:cs="Times New Roman"/>
                <w:lang w:val="en-US"/>
              </w:rPr>
              <w:t xml:space="preserve">if needed. </w:t>
            </w:r>
            <w:r w:rsidR="004306E1" w:rsidRPr="00323DE4">
              <w:rPr>
                <w:rFonts w:cs="Times New Roman"/>
                <w:lang w:val="en-US"/>
              </w:rPr>
              <w:t xml:space="preserve">This is suggested when family members could be intimidated or be uncomfortable with certain </w:t>
            </w:r>
            <w:r w:rsidR="00323DE4" w:rsidRPr="00323DE4">
              <w:rPr>
                <w:rFonts w:cs="Times New Roman"/>
                <w:lang w:val="en-US"/>
              </w:rPr>
              <w:t>team members</w:t>
            </w:r>
          </w:p>
        </w:tc>
        <w:tc>
          <w:tcPr>
            <w:tcW w:w="1435" w:type="dxa"/>
          </w:tcPr>
          <w:p w14:paraId="606ABED7" w14:textId="77777777" w:rsidR="004306E1" w:rsidRPr="002D46FC" w:rsidRDefault="004306E1" w:rsidP="002D46FC">
            <w:pPr>
              <w:rPr>
                <w:rFonts w:cs="Times New Roman"/>
                <w:sz w:val="24"/>
                <w:szCs w:val="24"/>
                <w:lang w:val="en-US"/>
              </w:rPr>
            </w:pPr>
          </w:p>
        </w:tc>
      </w:tr>
      <w:tr w:rsidR="002D46FC" w:rsidRPr="000330B1" w14:paraId="7904E015" w14:textId="77777777" w:rsidTr="00C50064">
        <w:tc>
          <w:tcPr>
            <w:tcW w:w="7915" w:type="dxa"/>
            <w:tcBorders>
              <w:bottom w:val="single" w:sz="4" w:space="0" w:color="auto"/>
            </w:tcBorders>
          </w:tcPr>
          <w:p w14:paraId="71A6B401" w14:textId="77777777" w:rsidR="002D46FC" w:rsidRPr="00323DE4" w:rsidRDefault="002D46FC" w:rsidP="002D46FC">
            <w:pPr>
              <w:pStyle w:val="ListParagraph"/>
              <w:numPr>
                <w:ilvl w:val="0"/>
                <w:numId w:val="2"/>
              </w:numPr>
              <w:tabs>
                <w:tab w:val="num" w:pos="2160"/>
              </w:tabs>
              <w:rPr>
                <w:rFonts w:cs="Times New Roman"/>
                <w:lang w:val="en-US"/>
              </w:rPr>
            </w:pPr>
            <w:r w:rsidRPr="00323DE4">
              <w:rPr>
                <w:rFonts w:cs="Times New Roman"/>
                <w:lang w:val="en-US"/>
              </w:rPr>
              <w:t>Be conscious to not subgroup prior or after the meeting to avoid appearance that the family is being talked about by team members</w:t>
            </w:r>
          </w:p>
        </w:tc>
        <w:tc>
          <w:tcPr>
            <w:tcW w:w="1435" w:type="dxa"/>
            <w:tcBorders>
              <w:bottom w:val="single" w:sz="4" w:space="0" w:color="auto"/>
            </w:tcBorders>
          </w:tcPr>
          <w:p w14:paraId="23546DCC" w14:textId="77777777" w:rsidR="002D46FC" w:rsidRPr="002D46FC" w:rsidRDefault="002D46FC" w:rsidP="002D46FC">
            <w:pPr>
              <w:rPr>
                <w:rFonts w:cs="Times New Roman"/>
                <w:sz w:val="24"/>
                <w:szCs w:val="24"/>
                <w:lang w:val="en-US"/>
              </w:rPr>
            </w:pPr>
          </w:p>
        </w:tc>
      </w:tr>
      <w:tr w:rsidR="002D46FC" w:rsidRPr="002D46FC" w14:paraId="40C8C854" w14:textId="77777777" w:rsidTr="00BB664B">
        <w:trPr>
          <w:trHeight w:val="374"/>
        </w:trPr>
        <w:tc>
          <w:tcPr>
            <w:tcW w:w="7915" w:type="dxa"/>
            <w:shd w:val="clear" w:color="auto" w:fill="7FC9C4"/>
          </w:tcPr>
          <w:p w14:paraId="4B156F94" w14:textId="67CF1DCB" w:rsidR="002D46FC" w:rsidRPr="00471841" w:rsidRDefault="002D46FC" w:rsidP="00A11900">
            <w:pPr>
              <w:jc w:val="center"/>
              <w:rPr>
                <w:rFonts w:cs="Times New Roman"/>
                <w:b/>
                <w:sz w:val="24"/>
                <w:szCs w:val="24"/>
                <w:lang w:val="en-US"/>
              </w:rPr>
            </w:pPr>
            <w:r w:rsidRPr="00471841">
              <w:rPr>
                <w:rFonts w:cs="Times New Roman"/>
                <w:b/>
                <w:sz w:val="24"/>
                <w:szCs w:val="24"/>
                <w:lang w:val="en-US"/>
              </w:rPr>
              <w:t xml:space="preserve">ACTIVITY: </w:t>
            </w:r>
            <w:r w:rsidR="006A4DD0">
              <w:rPr>
                <w:rFonts w:cs="Times New Roman"/>
                <w:b/>
                <w:sz w:val="24"/>
                <w:szCs w:val="24"/>
                <w:lang w:val="en-US"/>
              </w:rPr>
              <w:t>For in-person meetings k</w:t>
            </w:r>
            <w:r w:rsidRPr="00471841">
              <w:rPr>
                <w:rFonts w:cs="Times New Roman"/>
                <w:b/>
                <w:sz w:val="24"/>
                <w:szCs w:val="24"/>
                <w:lang w:val="en-US"/>
              </w:rPr>
              <w:t>now your environment</w:t>
            </w:r>
          </w:p>
        </w:tc>
        <w:tc>
          <w:tcPr>
            <w:tcW w:w="1435" w:type="dxa"/>
            <w:shd w:val="clear" w:color="auto" w:fill="7FC9C4"/>
          </w:tcPr>
          <w:p w14:paraId="1066549D" w14:textId="77777777" w:rsidR="002D46FC" w:rsidRPr="00471841" w:rsidRDefault="002D46FC" w:rsidP="00A11900">
            <w:pPr>
              <w:jc w:val="center"/>
              <w:rPr>
                <w:rFonts w:cs="Times New Roman"/>
                <w:b/>
                <w:sz w:val="24"/>
                <w:szCs w:val="24"/>
                <w:lang w:val="en-US"/>
              </w:rPr>
            </w:pPr>
            <w:r w:rsidRPr="00471841">
              <w:rPr>
                <w:rFonts w:cs="Times New Roman"/>
                <w:b/>
                <w:sz w:val="24"/>
                <w:szCs w:val="24"/>
                <w:lang w:val="en-US"/>
              </w:rPr>
              <w:t>CHECK</w:t>
            </w:r>
          </w:p>
        </w:tc>
      </w:tr>
      <w:tr w:rsidR="002D46FC" w:rsidRPr="000330B1" w14:paraId="48F556B9" w14:textId="77777777" w:rsidTr="00C50064">
        <w:trPr>
          <w:trHeight w:val="374"/>
        </w:trPr>
        <w:tc>
          <w:tcPr>
            <w:tcW w:w="7915" w:type="dxa"/>
          </w:tcPr>
          <w:p w14:paraId="71BA0851" w14:textId="77777777" w:rsidR="002D46FC" w:rsidRPr="00323DE4" w:rsidRDefault="002D46FC" w:rsidP="002D46FC">
            <w:pPr>
              <w:pStyle w:val="ListParagraph"/>
              <w:numPr>
                <w:ilvl w:val="0"/>
                <w:numId w:val="2"/>
              </w:numPr>
              <w:rPr>
                <w:rFonts w:cs="Times New Roman"/>
                <w:lang w:val="en-US"/>
              </w:rPr>
            </w:pPr>
            <w:r w:rsidRPr="00323DE4">
              <w:rPr>
                <w:rFonts w:cs="Times New Roman"/>
                <w:lang w:val="en-US"/>
              </w:rPr>
              <w:t xml:space="preserve">Will the meeting room be accessible prior to the </w:t>
            </w:r>
            <w:r w:rsidR="00323DE4" w:rsidRPr="00323DE4">
              <w:rPr>
                <w:rFonts w:cs="Times New Roman"/>
                <w:lang w:val="en-US"/>
              </w:rPr>
              <w:t xml:space="preserve">beginning of the </w:t>
            </w:r>
            <w:r w:rsidRPr="00323DE4">
              <w:rPr>
                <w:rFonts w:cs="Times New Roman"/>
                <w:lang w:val="en-US"/>
              </w:rPr>
              <w:t>meeting so that the facilitator can set up?</w:t>
            </w:r>
            <w:r w:rsidR="00323DE4" w:rsidRPr="00323DE4">
              <w:rPr>
                <w:rFonts w:cs="Times New Roman"/>
                <w:lang w:val="en-US"/>
              </w:rPr>
              <w:t xml:space="preserve"> </w:t>
            </w:r>
          </w:p>
        </w:tc>
        <w:tc>
          <w:tcPr>
            <w:tcW w:w="1435" w:type="dxa"/>
          </w:tcPr>
          <w:p w14:paraId="08DE0869" w14:textId="77777777" w:rsidR="002D46FC" w:rsidRPr="002D46FC" w:rsidRDefault="002D46FC" w:rsidP="002D46FC">
            <w:pPr>
              <w:rPr>
                <w:rFonts w:cs="Times New Roman"/>
                <w:sz w:val="24"/>
                <w:szCs w:val="24"/>
                <w:lang w:val="en-US"/>
              </w:rPr>
            </w:pPr>
          </w:p>
        </w:tc>
      </w:tr>
      <w:tr w:rsidR="002D46FC" w:rsidRPr="000330B1" w14:paraId="73E56745" w14:textId="77777777" w:rsidTr="00C50064">
        <w:trPr>
          <w:trHeight w:val="374"/>
        </w:trPr>
        <w:tc>
          <w:tcPr>
            <w:tcW w:w="7915" w:type="dxa"/>
          </w:tcPr>
          <w:p w14:paraId="070CC1FD" w14:textId="77777777" w:rsidR="002D46FC" w:rsidRPr="00323DE4" w:rsidRDefault="002D46FC" w:rsidP="002D46FC">
            <w:pPr>
              <w:pStyle w:val="ListParagraph"/>
              <w:numPr>
                <w:ilvl w:val="0"/>
                <w:numId w:val="2"/>
              </w:numPr>
              <w:rPr>
                <w:rFonts w:cs="Times New Roman"/>
                <w:lang w:val="en-US"/>
              </w:rPr>
            </w:pPr>
            <w:r w:rsidRPr="00323DE4">
              <w:rPr>
                <w:rFonts w:cs="Times New Roman"/>
                <w:lang w:val="en-US"/>
              </w:rPr>
              <w:t>Is there wall space for the display of visual aids?</w:t>
            </w:r>
          </w:p>
        </w:tc>
        <w:tc>
          <w:tcPr>
            <w:tcW w:w="1435" w:type="dxa"/>
          </w:tcPr>
          <w:p w14:paraId="0F7AC507" w14:textId="77777777" w:rsidR="002D46FC" w:rsidRPr="002D46FC" w:rsidRDefault="002D46FC" w:rsidP="002D46FC">
            <w:pPr>
              <w:rPr>
                <w:rFonts w:cs="Times New Roman"/>
                <w:sz w:val="24"/>
                <w:szCs w:val="24"/>
                <w:lang w:val="en-US"/>
              </w:rPr>
            </w:pPr>
          </w:p>
        </w:tc>
      </w:tr>
      <w:tr w:rsidR="002D46FC" w:rsidRPr="000330B1" w14:paraId="179EA4CB" w14:textId="77777777" w:rsidTr="00C50064">
        <w:trPr>
          <w:trHeight w:val="374"/>
        </w:trPr>
        <w:tc>
          <w:tcPr>
            <w:tcW w:w="7915" w:type="dxa"/>
          </w:tcPr>
          <w:p w14:paraId="42B7B814" w14:textId="77777777" w:rsidR="002D46FC" w:rsidRPr="00323DE4" w:rsidRDefault="002D46FC" w:rsidP="002D46FC">
            <w:pPr>
              <w:pStyle w:val="ListParagraph"/>
              <w:numPr>
                <w:ilvl w:val="0"/>
                <w:numId w:val="2"/>
              </w:numPr>
              <w:tabs>
                <w:tab w:val="num" w:pos="2160"/>
              </w:tabs>
              <w:rPr>
                <w:rFonts w:cs="Times New Roman"/>
                <w:lang w:val="en-US"/>
              </w:rPr>
            </w:pPr>
            <w:r w:rsidRPr="00323DE4">
              <w:rPr>
                <w:rFonts w:cs="Times New Roman"/>
                <w:lang w:val="en-US"/>
              </w:rPr>
              <w:t>Is there enough space for all team members?</w:t>
            </w:r>
          </w:p>
        </w:tc>
        <w:tc>
          <w:tcPr>
            <w:tcW w:w="1435" w:type="dxa"/>
          </w:tcPr>
          <w:p w14:paraId="1D1DB467" w14:textId="77777777" w:rsidR="002D46FC" w:rsidRPr="002D46FC" w:rsidRDefault="002D46FC" w:rsidP="002D46FC">
            <w:pPr>
              <w:rPr>
                <w:rFonts w:cs="Times New Roman"/>
                <w:sz w:val="24"/>
                <w:szCs w:val="24"/>
                <w:lang w:val="en-US"/>
              </w:rPr>
            </w:pPr>
          </w:p>
        </w:tc>
      </w:tr>
      <w:tr w:rsidR="002D46FC" w:rsidRPr="000330B1" w14:paraId="3458C6FA" w14:textId="77777777" w:rsidTr="00C50064">
        <w:trPr>
          <w:trHeight w:val="374"/>
        </w:trPr>
        <w:tc>
          <w:tcPr>
            <w:tcW w:w="7915" w:type="dxa"/>
          </w:tcPr>
          <w:p w14:paraId="3C24BD43" w14:textId="77777777" w:rsidR="002D46FC" w:rsidRPr="00323DE4" w:rsidRDefault="002D46FC" w:rsidP="002D46FC">
            <w:pPr>
              <w:pStyle w:val="ListParagraph"/>
              <w:numPr>
                <w:ilvl w:val="0"/>
                <w:numId w:val="5"/>
              </w:numPr>
              <w:rPr>
                <w:rFonts w:cs="Times New Roman"/>
                <w:lang w:val="en-US"/>
              </w:rPr>
            </w:pPr>
            <w:r w:rsidRPr="00323DE4">
              <w:rPr>
                <w:rFonts w:cs="Times New Roman"/>
                <w:lang w:val="en-US"/>
              </w:rPr>
              <w:t>Is there a phone available (If Necessary)</w:t>
            </w:r>
          </w:p>
        </w:tc>
        <w:tc>
          <w:tcPr>
            <w:tcW w:w="1435" w:type="dxa"/>
          </w:tcPr>
          <w:p w14:paraId="687D920C" w14:textId="77777777" w:rsidR="002D46FC" w:rsidRPr="002D46FC" w:rsidRDefault="002D46FC" w:rsidP="002D46FC">
            <w:pPr>
              <w:rPr>
                <w:rFonts w:cs="Times New Roman"/>
                <w:sz w:val="24"/>
                <w:szCs w:val="24"/>
                <w:lang w:val="en-US"/>
              </w:rPr>
            </w:pPr>
          </w:p>
        </w:tc>
      </w:tr>
    </w:tbl>
    <w:p w14:paraId="4CD63EE2" w14:textId="77777777" w:rsidR="004A74EB" w:rsidRPr="002D46FC" w:rsidRDefault="004A74EB" w:rsidP="00A76E45">
      <w:pPr>
        <w:rPr>
          <w:rFonts w:cs="Times New Roman"/>
          <w:lang w:val="en-US"/>
        </w:rPr>
      </w:pPr>
    </w:p>
    <w:p w14:paraId="52374AAD" w14:textId="77777777" w:rsidR="001E2036" w:rsidRDefault="001E2036" w:rsidP="00A76E45">
      <w:pPr>
        <w:rPr>
          <w:rFonts w:cs="Times New Roman"/>
          <w:lang w:val="en-US"/>
        </w:rPr>
        <w:sectPr w:rsidR="001E2036" w:rsidSect="004A12D5">
          <w:headerReference w:type="default" r:id="rId7"/>
          <w:footerReference w:type="default" r:id="rId8"/>
          <w:pgSz w:w="12240" w:h="15840"/>
          <w:pgMar w:top="1440" w:right="1440" w:bottom="1440" w:left="1440" w:header="720" w:footer="288" w:gutter="0"/>
          <w:cols w:space="720"/>
          <w:docGrid w:linePitch="360"/>
        </w:sectPr>
      </w:pPr>
    </w:p>
    <w:tbl>
      <w:tblPr>
        <w:tblStyle w:val="TableGrid"/>
        <w:tblW w:w="0" w:type="auto"/>
        <w:shd w:val="clear" w:color="auto" w:fill="BDD6EE" w:themeFill="accent1" w:themeFillTint="66"/>
        <w:tblLook w:val="04A0" w:firstRow="1" w:lastRow="0" w:firstColumn="1" w:lastColumn="0" w:noHBand="0" w:noVBand="1"/>
      </w:tblPr>
      <w:tblGrid>
        <w:gridCol w:w="9350"/>
      </w:tblGrid>
      <w:tr w:rsidR="002D46FC" w14:paraId="52806D82" w14:textId="77777777" w:rsidTr="00BB664B">
        <w:trPr>
          <w:trHeight w:val="389"/>
        </w:trPr>
        <w:tc>
          <w:tcPr>
            <w:tcW w:w="9350" w:type="dxa"/>
            <w:shd w:val="clear" w:color="auto" w:fill="7FC9C4"/>
          </w:tcPr>
          <w:p w14:paraId="2E38C23D" w14:textId="77777777" w:rsidR="002D46FC" w:rsidRPr="00026041" w:rsidRDefault="002D46FC" w:rsidP="002D46FC">
            <w:pPr>
              <w:jc w:val="center"/>
              <w:rPr>
                <w:rFonts w:cs="Times New Roman"/>
                <w:b/>
                <w:sz w:val="28"/>
                <w:szCs w:val="28"/>
                <w:lang w:val="en-US"/>
              </w:rPr>
            </w:pPr>
            <w:r w:rsidRPr="00471841">
              <w:rPr>
                <w:rFonts w:cs="Times New Roman"/>
                <w:b/>
                <w:sz w:val="28"/>
                <w:szCs w:val="28"/>
                <w:lang w:val="en-US"/>
              </w:rPr>
              <w:lastRenderedPageBreak/>
              <w:t>Team Meeting Agenda</w:t>
            </w:r>
          </w:p>
        </w:tc>
      </w:tr>
    </w:tbl>
    <w:p w14:paraId="23F5FBC8" w14:textId="77777777" w:rsidR="00685F62" w:rsidRDefault="00685F62" w:rsidP="00685F62">
      <w:pPr>
        <w:spacing w:line="240" w:lineRule="auto"/>
        <w:contextualSpacing/>
        <w:rPr>
          <w:rFonts w:cs="Times New Roman"/>
          <w:lang w:val="en-US"/>
        </w:rPr>
      </w:pPr>
    </w:p>
    <w:p w14:paraId="2EC8DC2F" w14:textId="77777777" w:rsidR="00D40F6C" w:rsidRDefault="002D46FC">
      <w:pPr>
        <w:rPr>
          <w:rFonts w:cs="Times New Roman"/>
          <w:lang w:val="en-US"/>
        </w:rPr>
      </w:pPr>
      <w:r>
        <w:rPr>
          <w:rFonts w:cs="Times New Roman"/>
          <w:lang w:val="en-US"/>
        </w:rPr>
        <w:t>An agenda is a useful tool to structure the Wraparound team meeting. It outlines the topics of discussion whic</w:t>
      </w:r>
      <w:r w:rsidR="00C9156F">
        <w:rPr>
          <w:rFonts w:cs="Times New Roman"/>
          <w:lang w:val="en-US"/>
        </w:rPr>
        <w:t>h in turn can keep the team focused</w:t>
      </w:r>
      <w:r>
        <w:rPr>
          <w:rFonts w:cs="Times New Roman"/>
          <w:lang w:val="en-US"/>
        </w:rPr>
        <w:t>. A Wraparound Agenda paralle</w:t>
      </w:r>
      <w:r w:rsidR="00602469">
        <w:rPr>
          <w:rFonts w:cs="Times New Roman"/>
          <w:lang w:val="en-US"/>
        </w:rPr>
        <w:t>ls the Wraparound Core Elements</w:t>
      </w:r>
      <w:r w:rsidR="00B36955">
        <w:rPr>
          <w:rFonts w:cs="Times New Roman"/>
          <w:lang w:val="en-US"/>
        </w:rPr>
        <w:t xml:space="preserve"> that guide the development of an Action Plan</w:t>
      </w:r>
      <w:r w:rsidR="00602469">
        <w:rPr>
          <w:rFonts w:cs="Times New Roman"/>
          <w:lang w:val="en-US"/>
        </w:rPr>
        <w:t>. Below is a sample of the points an agenda should cover followed by a description of each point.</w:t>
      </w:r>
    </w:p>
    <w:p w14:paraId="6AB3B736" w14:textId="352E687D" w:rsidR="002D46FC" w:rsidRDefault="002D46FC" w:rsidP="002D46FC">
      <w:pPr>
        <w:pStyle w:val="ListParagraph"/>
        <w:numPr>
          <w:ilvl w:val="0"/>
          <w:numId w:val="5"/>
        </w:numPr>
        <w:rPr>
          <w:rFonts w:cs="Times New Roman"/>
          <w:lang w:val="en-US"/>
        </w:rPr>
      </w:pPr>
      <w:r>
        <w:rPr>
          <w:rFonts w:cs="Times New Roman"/>
          <w:lang w:val="en-US"/>
        </w:rPr>
        <w:t>Introductions</w:t>
      </w:r>
      <w:r w:rsidR="00C57E40">
        <w:rPr>
          <w:rFonts w:cs="Times New Roman"/>
          <w:lang w:val="en-US"/>
        </w:rPr>
        <w:t>/Purpose</w:t>
      </w:r>
    </w:p>
    <w:p w14:paraId="0B887F0B" w14:textId="77777777" w:rsidR="002D46FC" w:rsidRDefault="002D46FC" w:rsidP="002D46FC">
      <w:pPr>
        <w:pStyle w:val="ListParagraph"/>
        <w:numPr>
          <w:ilvl w:val="0"/>
          <w:numId w:val="5"/>
        </w:numPr>
        <w:rPr>
          <w:rFonts w:cs="Times New Roman"/>
          <w:lang w:val="en-US"/>
        </w:rPr>
      </w:pPr>
      <w:r>
        <w:rPr>
          <w:rFonts w:cs="Times New Roman"/>
          <w:lang w:val="en-US"/>
        </w:rPr>
        <w:t>Meeting Agreements</w:t>
      </w:r>
    </w:p>
    <w:p w14:paraId="0E7E761B" w14:textId="77777777" w:rsidR="002D46FC" w:rsidRDefault="00135551" w:rsidP="002D46FC">
      <w:pPr>
        <w:pStyle w:val="ListParagraph"/>
        <w:numPr>
          <w:ilvl w:val="0"/>
          <w:numId w:val="5"/>
        </w:numPr>
        <w:rPr>
          <w:rFonts w:cs="Times New Roman"/>
          <w:lang w:val="en-US"/>
        </w:rPr>
      </w:pPr>
      <w:r>
        <w:rPr>
          <w:rFonts w:cs="Times New Roman"/>
          <w:lang w:val="en-US"/>
        </w:rPr>
        <w:t xml:space="preserve">Sharing Functional </w:t>
      </w:r>
      <w:r w:rsidR="002D46FC">
        <w:rPr>
          <w:rFonts w:cs="Times New Roman"/>
          <w:lang w:val="en-US"/>
        </w:rPr>
        <w:t>Strengths</w:t>
      </w:r>
      <w:r w:rsidR="00D11855">
        <w:rPr>
          <w:rFonts w:cs="Times New Roman"/>
          <w:lang w:val="en-US"/>
        </w:rPr>
        <w:t>/Successes</w:t>
      </w:r>
    </w:p>
    <w:p w14:paraId="2485AAA0" w14:textId="77777777" w:rsidR="004E157D" w:rsidRDefault="00135551" w:rsidP="002D46FC">
      <w:pPr>
        <w:pStyle w:val="ListParagraph"/>
        <w:numPr>
          <w:ilvl w:val="0"/>
          <w:numId w:val="5"/>
        </w:numPr>
        <w:rPr>
          <w:rFonts w:cs="Times New Roman"/>
          <w:lang w:val="en-US"/>
        </w:rPr>
      </w:pPr>
      <w:r>
        <w:rPr>
          <w:rFonts w:cs="Times New Roman"/>
          <w:lang w:val="en-US"/>
        </w:rPr>
        <w:t xml:space="preserve">Sharing “John’s” </w:t>
      </w:r>
      <w:r w:rsidR="004E157D">
        <w:rPr>
          <w:rFonts w:cs="Times New Roman"/>
          <w:lang w:val="en-US"/>
        </w:rPr>
        <w:t xml:space="preserve">Vision </w:t>
      </w:r>
    </w:p>
    <w:p w14:paraId="1B4890BB" w14:textId="77777777" w:rsidR="004E157D" w:rsidRDefault="00135551" w:rsidP="002D46FC">
      <w:pPr>
        <w:pStyle w:val="ListParagraph"/>
        <w:numPr>
          <w:ilvl w:val="0"/>
          <w:numId w:val="5"/>
        </w:numPr>
        <w:rPr>
          <w:rFonts w:cs="Times New Roman"/>
          <w:lang w:val="en-US"/>
        </w:rPr>
      </w:pPr>
      <w:r>
        <w:rPr>
          <w:rFonts w:cs="Times New Roman"/>
          <w:lang w:val="en-US"/>
        </w:rPr>
        <w:t>Unm</w:t>
      </w:r>
      <w:r w:rsidR="004E157D">
        <w:rPr>
          <w:rFonts w:cs="Times New Roman"/>
          <w:lang w:val="en-US"/>
        </w:rPr>
        <w:t>et Needs</w:t>
      </w:r>
    </w:p>
    <w:p w14:paraId="49E51A1E" w14:textId="77777777" w:rsidR="00773095" w:rsidRDefault="000330B1" w:rsidP="002D46FC">
      <w:pPr>
        <w:pStyle w:val="ListParagraph"/>
        <w:numPr>
          <w:ilvl w:val="0"/>
          <w:numId w:val="5"/>
        </w:numPr>
        <w:rPr>
          <w:rFonts w:cs="Times New Roman"/>
          <w:lang w:val="en-US"/>
        </w:rPr>
      </w:pPr>
      <w:r>
        <w:rPr>
          <w:rFonts w:cs="Times New Roman"/>
          <w:lang w:val="en-US"/>
        </w:rPr>
        <w:t>Benchmarks</w:t>
      </w:r>
    </w:p>
    <w:p w14:paraId="7527D5F9" w14:textId="77777777" w:rsidR="004E157D" w:rsidRDefault="00135551" w:rsidP="002D46FC">
      <w:pPr>
        <w:pStyle w:val="ListParagraph"/>
        <w:numPr>
          <w:ilvl w:val="0"/>
          <w:numId w:val="5"/>
        </w:numPr>
        <w:rPr>
          <w:rFonts w:cs="Times New Roman"/>
          <w:lang w:val="en-US"/>
        </w:rPr>
      </w:pPr>
      <w:r>
        <w:rPr>
          <w:rFonts w:cs="Times New Roman"/>
          <w:lang w:val="en-US"/>
        </w:rPr>
        <w:t>Strategy</w:t>
      </w:r>
      <w:r w:rsidR="004E157D">
        <w:rPr>
          <w:rFonts w:cs="Times New Roman"/>
          <w:lang w:val="en-US"/>
        </w:rPr>
        <w:t xml:space="preserve"> Development</w:t>
      </w:r>
    </w:p>
    <w:p w14:paraId="1448B2F0" w14:textId="77777777" w:rsidR="004E157D" w:rsidRDefault="004E157D" w:rsidP="002D46FC">
      <w:pPr>
        <w:pStyle w:val="ListParagraph"/>
        <w:numPr>
          <w:ilvl w:val="0"/>
          <w:numId w:val="5"/>
        </w:numPr>
        <w:rPr>
          <w:rFonts w:cs="Times New Roman"/>
          <w:lang w:val="en-US"/>
        </w:rPr>
      </w:pPr>
      <w:r>
        <w:rPr>
          <w:rFonts w:cs="Times New Roman"/>
          <w:lang w:val="en-US"/>
        </w:rPr>
        <w:t>Schedule next Team Meeting</w:t>
      </w:r>
    </w:p>
    <w:p w14:paraId="44054FDE" w14:textId="2A815423" w:rsidR="004E157D" w:rsidRDefault="005422AC" w:rsidP="002D46FC">
      <w:pPr>
        <w:pStyle w:val="ListParagraph"/>
        <w:numPr>
          <w:ilvl w:val="0"/>
          <w:numId w:val="5"/>
        </w:numPr>
        <w:rPr>
          <w:rFonts w:cs="Times New Roman"/>
          <w:lang w:val="en-US"/>
        </w:rPr>
      </w:pPr>
      <w:r>
        <w:rPr>
          <w:rFonts w:cs="Times New Roman"/>
          <w:lang w:val="en-US"/>
        </w:rPr>
        <w:t>Close</w:t>
      </w:r>
    </w:p>
    <w:p w14:paraId="2102EDF0" w14:textId="086EE53C" w:rsidR="00CF5986" w:rsidRPr="00CF5986" w:rsidRDefault="00CA341B" w:rsidP="00CF5986">
      <w:pPr>
        <w:spacing w:before="120"/>
        <w:rPr>
          <w:rFonts w:cs="Times New Roman"/>
          <w:b/>
          <w:lang w:val="en-US"/>
        </w:rPr>
      </w:pPr>
      <w:r w:rsidRPr="00040637">
        <w:rPr>
          <w:rFonts w:cs="Times New Roman"/>
          <w:b/>
          <w:color w:val="0F7674"/>
          <w:lang w:val="en-US"/>
        </w:rPr>
        <w:t>*</w:t>
      </w:r>
      <w:r w:rsidRPr="00CA341B">
        <w:rPr>
          <w:rFonts w:cs="Times New Roman"/>
          <w:b/>
          <w:lang w:val="en-US"/>
        </w:rPr>
        <w:t xml:space="preserve"> Ensure a Release of Information has been signed and on file for every team member</w:t>
      </w:r>
      <w:r>
        <w:rPr>
          <w:rFonts w:cs="Times New Roman"/>
          <w:b/>
          <w:lang w:val="en-US"/>
        </w:rPr>
        <w:t>.</w:t>
      </w:r>
    </w:p>
    <w:p w14:paraId="1AD5D7B6" w14:textId="012B60F3" w:rsidR="005422AC" w:rsidRDefault="005422AC" w:rsidP="00CF5986">
      <w:pPr>
        <w:spacing w:before="120"/>
        <w:rPr>
          <w:rFonts w:cs="Times New Roman"/>
          <w:lang w:val="en-US"/>
        </w:rPr>
      </w:pPr>
      <w:r w:rsidRPr="00685F62">
        <w:rPr>
          <w:rFonts w:cs="Times New Roman"/>
          <w:b/>
          <w:u w:val="single"/>
          <w:lang w:val="en-US"/>
        </w:rPr>
        <w:t>Introduction</w:t>
      </w:r>
      <w:r w:rsidR="00C57E40">
        <w:rPr>
          <w:rFonts w:cs="Times New Roman"/>
          <w:b/>
          <w:u w:val="single"/>
          <w:lang w:val="en-US"/>
        </w:rPr>
        <w:t>/Purpose</w:t>
      </w:r>
      <w:r w:rsidR="00685F62" w:rsidRPr="00685F62">
        <w:rPr>
          <w:rFonts w:cs="Times New Roman"/>
          <w:b/>
          <w:u w:val="single"/>
          <w:lang w:val="en-US"/>
        </w:rPr>
        <w:t>:</w:t>
      </w:r>
      <w:r w:rsidR="00685F62">
        <w:rPr>
          <w:rFonts w:cs="Times New Roman"/>
          <w:lang w:val="en-US"/>
        </w:rPr>
        <w:t xml:space="preserve"> At this point</w:t>
      </w:r>
      <w:r>
        <w:rPr>
          <w:rFonts w:cs="Times New Roman"/>
          <w:lang w:val="en-US"/>
        </w:rPr>
        <w:t xml:space="preserve"> every member in the team shares their name and their relation to person enrolled in Wraparound. If there are team member</w:t>
      </w:r>
      <w:r w:rsidR="00026041">
        <w:rPr>
          <w:rFonts w:cs="Times New Roman"/>
          <w:lang w:val="en-US"/>
        </w:rPr>
        <w:t>s</w:t>
      </w:r>
      <w:r>
        <w:rPr>
          <w:rFonts w:cs="Times New Roman"/>
          <w:lang w:val="en-US"/>
        </w:rPr>
        <w:t xml:space="preserve"> on the phone pay special attention that they are not over looked.</w:t>
      </w:r>
      <w:r w:rsidR="00C57E40">
        <w:rPr>
          <w:rFonts w:cs="Times New Roman"/>
          <w:lang w:val="en-US"/>
        </w:rPr>
        <w:t xml:space="preserve"> </w:t>
      </w:r>
    </w:p>
    <w:p w14:paraId="2727932E" w14:textId="020744CE" w:rsidR="00CF5986" w:rsidRDefault="00C57E40" w:rsidP="00CF5986">
      <w:pPr>
        <w:spacing w:after="240"/>
        <w:rPr>
          <w:rFonts w:cs="Times New Roman"/>
          <w:lang w:val="en-US"/>
        </w:rPr>
      </w:pPr>
      <w:r>
        <w:rPr>
          <w:rFonts w:cs="Times New Roman"/>
          <w:lang w:val="en-US"/>
        </w:rPr>
        <w:t>Facilitator will provide a brief overview</w:t>
      </w:r>
      <w:r w:rsidR="0095166B">
        <w:rPr>
          <w:rFonts w:cs="Times New Roman"/>
          <w:lang w:val="en-US"/>
        </w:rPr>
        <w:t xml:space="preserve"> of the purpose and function of High-Fidelity Wraparound.  This would include a brief description of how the team is there to support a family’s hopes and dreams for the future, which is called their vision.  It also would include discussion of the barriers to that vision, which we call underlying needs, and that the function of the team is to help the family address those underlying needs so they can reach their vision.</w:t>
      </w:r>
    </w:p>
    <w:p w14:paraId="18C10F5A" w14:textId="0B4C5017" w:rsidR="005422AC" w:rsidRDefault="005422AC" w:rsidP="00CF5986">
      <w:pPr>
        <w:spacing w:after="240"/>
        <w:rPr>
          <w:rFonts w:cs="Times New Roman"/>
          <w:lang w:val="en-US"/>
        </w:rPr>
      </w:pPr>
      <w:r w:rsidRPr="00685F62">
        <w:rPr>
          <w:rFonts w:cs="Times New Roman"/>
          <w:b/>
          <w:u w:val="single"/>
          <w:lang w:val="en-US"/>
        </w:rPr>
        <w:t>Meeting Agreements</w:t>
      </w:r>
      <w:r>
        <w:rPr>
          <w:rFonts w:cs="Times New Roman"/>
          <w:lang w:val="en-US"/>
        </w:rPr>
        <w:t>: Use a flip chart</w:t>
      </w:r>
      <w:r w:rsidR="006A4DD0">
        <w:rPr>
          <w:rFonts w:cs="Times New Roman"/>
          <w:lang w:val="en-US"/>
        </w:rPr>
        <w:t>, chat room or virtual white board</w:t>
      </w:r>
      <w:r>
        <w:rPr>
          <w:rFonts w:cs="Times New Roman"/>
          <w:lang w:val="en-US"/>
        </w:rPr>
        <w:t xml:space="preserve"> to write the agreements and make sure they remain</w:t>
      </w:r>
      <w:r w:rsidR="006A4DD0">
        <w:rPr>
          <w:rFonts w:cs="Times New Roman"/>
          <w:lang w:val="en-US"/>
        </w:rPr>
        <w:t xml:space="preserve"> accessible</w:t>
      </w:r>
      <w:r>
        <w:rPr>
          <w:rFonts w:cs="Times New Roman"/>
          <w:lang w:val="en-US"/>
        </w:rPr>
        <w:t>. These agreements are meant to provide boundaries that the team agree are important to keep so that the team meeting can progress and be of benefit. Some examples that are often suggested are:</w:t>
      </w:r>
      <w:r w:rsidR="00D56153">
        <w:rPr>
          <w:rFonts w:cs="Times New Roman"/>
          <w:lang w:val="en-US"/>
        </w:rPr>
        <w:t xml:space="preserve"> (These are examples, each team should create their own agreements)</w:t>
      </w:r>
    </w:p>
    <w:p w14:paraId="7FC8FBDE" w14:textId="3CB7F879" w:rsidR="005422AC" w:rsidRPr="006A4DD0" w:rsidRDefault="006A4DD0" w:rsidP="006A4DD0">
      <w:pPr>
        <w:pStyle w:val="ListParagraph"/>
        <w:numPr>
          <w:ilvl w:val="0"/>
          <w:numId w:val="6"/>
        </w:numPr>
        <w:rPr>
          <w:rFonts w:cs="Times New Roman"/>
          <w:lang w:val="en-US"/>
        </w:rPr>
      </w:pPr>
      <w:r w:rsidRPr="006A4DD0">
        <w:rPr>
          <w:rFonts w:cs="Times New Roman"/>
          <w:lang w:val="en-US"/>
        </w:rPr>
        <w:t xml:space="preserve">Turn off phones or identify if there is a need to keep them (ex. </w:t>
      </w:r>
      <w:r w:rsidRPr="004A756C">
        <w:rPr>
          <w:rFonts w:cs="Times New Roman"/>
          <w:lang w:val="en-US"/>
        </w:rPr>
        <w:t>S</w:t>
      </w:r>
      <w:r w:rsidRPr="00500FCE">
        <w:rPr>
          <w:rFonts w:cs="Times New Roman"/>
          <w:lang w:val="en-US"/>
        </w:rPr>
        <w:t xml:space="preserve">omeone is on call for </w:t>
      </w:r>
      <w:r w:rsidR="00BB664B" w:rsidRPr="00500FCE">
        <w:rPr>
          <w:rFonts w:cs="Times New Roman"/>
          <w:lang w:val="en-US"/>
        </w:rPr>
        <w:t>emergencies)</w:t>
      </w:r>
      <w:r w:rsidR="00BB664B" w:rsidRPr="006A4DD0">
        <w:rPr>
          <w:rFonts w:cs="Times New Roman"/>
          <w:lang w:val="en-US"/>
        </w:rPr>
        <w:t xml:space="preserve"> Allow</w:t>
      </w:r>
      <w:r w:rsidR="00D56153" w:rsidRPr="006A4DD0">
        <w:rPr>
          <w:rFonts w:cs="Times New Roman"/>
          <w:lang w:val="en-US"/>
        </w:rPr>
        <w:t xml:space="preserve"> people to finish their statement before speaking (No Interrupting)</w:t>
      </w:r>
    </w:p>
    <w:p w14:paraId="5C737460" w14:textId="77777777" w:rsidR="00D56153" w:rsidRDefault="00D56153" w:rsidP="005422AC">
      <w:pPr>
        <w:pStyle w:val="ListParagraph"/>
        <w:numPr>
          <w:ilvl w:val="0"/>
          <w:numId w:val="6"/>
        </w:numPr>
        <w:rPr>
          <w:rFonts w:cs="Times New Roman"/>
          <w:lang w:val="en-US"/>
        </w:rPr>
      </w:pPr>
      <w:r>
        <w:rPr>
          <w:rFonts w:cs="Times New Roman"/>
          <w:lang w:val="en-US"/>
        </w:rPr>
        <w:t>Tal</w:t>
      </w:r>
      <w:r w:rsidR="00D11855">
        <w:rPr>
          <w:rFonts w:cs="Times New Roman"/>
          <w:lang w:val="en-US"/>
        </w:rPr>
        <w:t>k</w:t>
      </w:r>
      <w:r>
        <w:rPr>
          <w:rFonts w:cs="Times New Roman"/>
          <w:lang w:val="en-US"/>
        </w:rPr>
        <w:t xml:space="preserve"> to each other with respect</w:t>
      </w:r>
    </w:p>
    <w:p w14:paraId="5444631C" w14:textId="7A85145C" w:rsidR="00D56153" w:rsidRDefault="00D56153" w:rsidP="005422AC">
      <w:pPr>
        <w:pStyle w:val="ListParagraph"/>
        <w:numPr>
          <w:ilvl w:val="0"/>
          <w:numId w:val="6"/>
        </w:numPr>
        <w:rPr>
          <w:rFonts w:cs="Times New Roman"/>
          <w:lang w:val="en-US"/>
        </w:rPr>
      </w:pPr>
      <w:r>
        <w:rPr>
          <w:rFonts w:cs="Times New Roman"/>
          <w:lang w:val="en-US"/>
        </w:rPr>
        <w:t>Stay Strength</w:t>
      </w:r>
      <w:r w:rsidR="006A4DD0">
        <w:rPr>
          <w:rFonts w:cs="Times New Roman"/>
          <w:lang w:val="en-US"/>
        </w:rPr>
        <w:t>s-</w:t>
      </w:r>
      <w:r>
        <w:rPr>
          <w:rFonts w:cs="Times New Roman"/>
          <w:lang w:val="en-US"/>
        </w:rPr>
        <w:t xml:space="preserve"> based</w:t>
      </w:r>
    </w:p>
    <w:p w14:paraId="5E9B1A03" w14:textId="77777777" w:rsidR="00D56153" w:rsidRDefault="00D56153" w:rsidP="00CF5986">
      <w:pPr>
        <w:pStyle w:val="ListParagraph"/>
        <w:numPr>
          <w:ilvl w:val="0"/>
          <w:numId w:val="6"/>
        </w:numPr>
        <w:spacing w:after="240"/>
        <w:rPr>
          <w:rFonts w:cs="Times New Roman"/>
          <w:lang w:val="en-US"/>
        </w:rPr>
      </w:pPr>
      <w:r>
        <w:rPr>
          <w:rFonts w:cs="Times New Roman"/>
          <w:lang w:val="en-US"/>
        </w:rPr>
        <w:t>Take a break if needed</w:t>
      </w:r>
    </w:p>
    <w:p w14:paraId="7F41D40E" w14:textId="215CE87E" w:rsidR="00D56153" w:rsidRDefault="00135551" w:rsidP="00D56153">
      <w:pPr>
        <w:rPr>
          <w:rFonts w:cs="Times New Roman"/>
          <w:lang w:val="en-US"/>
        </w:rPr>
      </w:pPr>
      <w:r w:rsidRPr="00685F62">
        <w:rPr>
          <w:rFonts w:cs="Times New Roman"/>
          <w:b/>
          <w:u w:val="single"/>
          <w:lang w:val="en-US"/>
        </w:rPr>
        <w:t xml:space="preserve">Functional </w:t>
      </w:r>
      <w:r w:rsidR="00D56153" w:rsidRPr="00685F62">
        <w:rPr>
          <w:rFonts w:cs="Times New Roman"/>
          <w:b/>
          <w:u w:val="single"/>
          <w:lang w:val="en-US"/>
        </w:rPr>
        <w:t>Strengths</w:t>
      </w:r>
      <w:r w:rsidR="00D56153">
        <w:rPr>
          <w:rFonts w:cs="Times New Roman"/>
          <w:lang w:val="en-US"/>
        </w:rPr>
        <w:t>: During this part of the meeting the facilitator shares the strengths of the person enrolled in Wraparound. This is not a place to</w:t>
      </w:r>
      <w:r w:rsidR="006A4DD0">
        <w:rPr>
          <w:rFonts w:cs="Times New Roman"/>
          <w:lang w:val="en-US"/>
        </w:rPr>
        <w:t xml:space="preserve"> just </w:t>
      </w:r>
      <w:r w:rsidR="00D56153">
        <w:rPr>
          <w:rFonts w:cs="Times New Roman"/>
          <w:lang w:val="en-US"/>
        </w:rPr>
        <w:t>list a number of interests or likes, rather the facilitator should share with the team the enroll</w:t>
      </w:r>
      <w:r w:rsidR="00026041">
        <w:rPr>
          <w:rFonts w:cs="Times New Roman"/>
          <w:lang w:val="en-US"/>
        </w:rPr>
        <w:t>ed</w:t>
      </w:r>
      <w:r w:rsidR="00D56153">
        <w:rPr>
          <w:rFonts w:cs="Times New Roman"/>
          <w:lang w:val="en-US"/>
        </w:rPr>
        <w:t xml:space="preserve"> person’s functional strengths</w:t>
      </w:r>
      <w:r>
        <w:rPr>
          <w:rFonts w:cs="Times New Roman"/>
          <w:lang w:val="en-US"/>
        </w:rPr>
        <w:t xml:space="preserve"> (See example below)</w:t>
      </w:r>
      <w:r w:rsidR="006A4DD0">
        <w:rPr>
          <w:rFonts w:cs="Times New Roman"/>
          <w:lang w:val="en-US"/>
        </w:rPr>
        <w:t xml:space="preserve"> and evidence of how that strength manifests itself. </w:t>
      </w:r>
    </w:p>
    <w:p w14:paraId="044FFE5F" w14:textId="77777777" w:rsidR="00CF5986" w:rsidRDefault="00CF5986" w:rsidP="00D56153">
      <w:pPr>
        <w:rPr>
          <w:rFonts w:cs="Times New Roman"/>
          <w:lang w:val="en-US"/>
        </w:rPr>
      </w:pPr>
    </w:p>
    <w:tbl>
      <w:tblPr>
        <w:tblStyle w:val="TableGrid"/>
        <w:tblW w:w="0" w:type="auto"/>
        <w:tblInd w:w="85" w:type="dxa"/>
        <w:tblLook w:val="04A0" w:firstRow="1" w:lastRow="0" w:firstColumn="1" w:lastColumn="0" w:noHBand="0" w:noVBand="1"/>
      </w:tblPr>
      <w:tblGrid>
        <w:gridCol w:w="4590"/>
        <w:gridCol w:w="4675"/>
      </w:tblGrid>
      <w:tr w:rsidR="00D56153" w14:paraId="57DA3F6D" w14:textId="77777777" w:rsidTr="003A331C">
        <w:tc>
          <w:tcPr>
            <w:tcW w:w="4590" w:type="dxa"/>
          </w:tcPr>
          <w:p w14:paraId="1B711DAA" w14:textId="77777777" w:rsidR="00D56153" w:rsidRDefault="00135551" w:rsidP="00D56153">
            <w:pPr>
              <w:rPr>
                <w:rFonts w:cs="Times New Roman"/>
                <w:lang w:val="en-US"/>
              </w:rPr>
            </w:pPr>
            <w:r>
              <w:rPr>
                <w:rFonts w:cs="Times New Roman"/>
                <w:lang w:val="en-US"/>
              </w:rPr>
              <w:t>Interest/like</w:t>
            </w:r>
          </w:p>
        </w:tc>
        <w:tc>
          <w:tcPr>
            <w:tcW w:w="4675" w:type="dxa"/>
          </w:tcPr>
          <w:p w14:paraId="5D8BD0E8" w14:textId="129F2B44" w:rsidR="00D56153" w:rsidRDefault="00135551" w:rsidP="00D56153">
            <w:pPr>
              <w:rPr>
                <w:rFonts w:cs="Times New Roman"/>
                <w:lang w:val="en-US"/>
              </w:rPr>
            </w:pPr>
            <w:r>
              <w:rPr>
                <w:rFonts w:cs="Times New Roman"/>
                <w:lang w:val="en-US"/>
              </w:rPr>
              <w:t>Functional strength</w:t>
            </w:r>
            <w:r w:rsidR="00500FCE">
              <w:rPr>
                <w:rFonts w:cs="Times New Roman"/>
                <w:lang w:val="en-US"/>
              </w:rPr>
              <w:t xml:space="preserve"> / evidence</w:t>
            </w:r>
          </w:p>
        </w:tc>
      </w:tr>
      <w:tr w:rsidR="00D56153" w:rsidRPr="000330B1" w14:paraId="72E1B90B" w14:textId="77777777" w:rsidTr="003A331C">
        <w:tc>
          <w:tcPr>
            <w:tcW w:w="4590" w:type="dxa"/>
          </w:tcPr>
          <w:p w14:paraId="6AC02F0F" w14:textId="77777777" w:rsidR="00D56153" w:rsidRDefault="00135551" w:rsidP="00D56153">
            <w:pPr>
              <w:rPr>
                <w:rFonts w:cs="Times New Roman"/>
                <w:lang w:val="en-US"/>
              </w:rPr>
            </w:pPr>
            <w:r>
              <w:rPr>
                <w:rFonts w:cs="Times New Roman"/>
                <w:lang w:val="en-US"/>
              </w:rPr>
              <w:t>John like</w:t>
            </w:r>
            <w:r w:rsidR="00026041">
              <w:rPr>
                <w:rFonts w:cs="Times New Roman"/>
                <w:lang w:val="en-US"/>
              </w:rPr>
              <w:t>s</w:t>
            </w:r>
            <w:r>
              <w:rPr>
                <w:rFonts w:cs="Times New Roman"/>
                <w:lang w:val="en-US"/>
              </w:rPr>
              <w:t xml:space="preserve"> music</w:t>
            </w:r>
          </w:p>
        </w:tc>
        <w:tc>
          <w:tcPr>
            <w:tcW w:w="4675" w:type="dxa"/>
          </w:tcPr>
          <w:p w14:paraId="69DA32F4" w14:textId="08A35F9D" w:rsidR="00D56153" w:rsidRDefault="00135551" w:rsidP="00D11855">
            <w:pPr>
              <w:rPr>
                <w:rFonts w:cs="Times New Roman"/>
                <w:lang w:val="en-US"/>
              </w:rPr>
            </w:pPr>
            <w:r>
              <w:rPr>
                <w:rFonts w:cs="Times New Roman"/>
                <w:lang w:val="en-US"/>
              </w:rPr>
              <w:t xml:space="preserve">When John </w:t>
            </w:r>
            <w:r w:rsidR="00CB47CC">
              <w:rPr>
                <w:rFonts w:cs="Times New Roman"/>
                <w:lang w:val="en-US"/>
              </w:rPr>
              <w:t>becomes depressed</w:t>
            </w:r>
            <w:r>
              <w:rPr>
                <w:rFonts w:cs="Times New Roman"/>
                <w:lang w:val="en-US"/>
              </w:rPr>
              <w:t xml:space="preserve"> he use</w:t>
            </w:r>
            <w:r w:rsidR="00CB47CC">
              <w:rPr>
                <w:rFonts w:cs="Times New Roman"/>
                <w:lang w:val="en-US"/>
              </w:rPr>
              <w:t>s</w:t>
            </w:r>
            <w:r>
              <w:rPr>
                <w:rFonts w:cs="Times New Roman"/>
                <w:lang w:val="en-US"/>
              </w:rPr>
              <w:t xml:space="preserve"> hi</w:t>
            </w:r>
            <w:r w:rsidR="00D11855">
              <w:rPr>
                <w:rFonts w:cs="Times New Roman"/>
                <w:lang w:val="en-US"/>
              </w:rPr>
              <w:t>s guitar playing to help him manage</w:t>
            </w:r>
            <w:r>
              <w:rPr>
                <w:rFonts w:cs="Times New Roman"/>
                <w:lang w:val="en-US"/>
              </w:rPr>
              <w:t xml:space="preserve"> his sadness</w:t>
            </w:r>
          </w:p>
        </w:tc>
      </w:tr>
      <w:tr w:rsidR="00135551" w:rsidRPr="000330B1" w14:paraId="3F74DCB2" w14:textId="77777777" w:rsidTr="003A331C">
        <w:tc>
          <w:tcPr>
            <w:tcW w:w="4590" w:type="dxa"/>
          </w:tcPr>
          <w:p w14:paraId="5884C53E" w14:textId="77777777" w:rsidR="00135551" w:rsidRDefault="00135551" w:rsidP="00D56153">
            <w:pPr>
              <w:rPr>
                <w:rFonts w:cs="Times New Roman"/>
                <w:lang w:val="en-US"/>
              </w:rPr>
            </w:pPr>
            <w:r>
              <w:rPr>
                <w:rFonts w:cs="Times New Roman"/>
                <w:lang w:val="en-US"/>
              </w:rPr>
              <w:t>Andrea is good at math</w:t>
            </w:r>
          </w:p>
        </w:tc>
        <w:tc>
          <w:tcPr>
            <w:tcW w:w="4675" w:type="dxa"/>
          </w:tcPr>
          <w:p w14:paraId="788FCB3D" w14:textId="30D365AC" w:rsidR="00135551" w:rsidRDefault="00135551" w:rsidP="00135551">
            <w:pPr>
              <w:rPr>
                <w:rFonts w:cs="Times New Roman"/>
                <w:lang w:val="en-US"/>
              </w:rPr>
            </w:pPr>
            <w:r>
              <w:rPr>
                <w:rFonts w:cs="Times New Roman"/>
                <w:lang w:val="en-US"/>
              </w:rPr>
              <w:t>Even though Andrea missed a lot of school because of changes in her foster care fa</w:t>
            </w:r>
            <w:r w:rsidR="00D11855">
              <w:rPr>
                <w:rFonts w:cs="Times New Roman"/>
                <w:lang w:val="en-US"/>
              </w:rPr>
              <w:t>mily</w:t>
            </w:r>
            <w:r w:rsidR="00026041">
              <w:rPr>
                <w:rFonts w:cs="Times New Roman"/>
                <w:lang w:val="en-US"/>
              </w:rPr>
              <w:t>,</w:t>
            </w:r>
            <w:r w:rsidR="00D11855">
              <w:rPr>
                <w:rFonts w:cs="Times New Roman"/>
                <w:lang w:val="en-US"/>
              </w:rPr>
              <w:t xml:space="preserve"> she</w:t>
            </w:r>
            <w:r w:rsidR="00CB47CC">
              <w:rPr>
                <w:rFonts w:cs="Times New Roman"/>
                <w:lang w:val="en-US"/>
              </w:rPr>
              <w:t xml:space="preserve"> persevered and</w:t>
            </w:r>
            <w:r w:rsidR="00D11855">
              <w:rPr>
                <w:rFonts w:cs="Times New Roman"/>
                <w:lang w:val="en-US"/>
              </w:rPr>
              <w:t xml:space="preserve"> has managed to keep a high</w:t>
            </w:r>
            <w:r>
              <w:rPr>
                <w:rFonts w:cs="Times New Roman"/>
                <w:lang w:val="en-US"/>
              </w:rPr>
              <w:t xml:space="preserve"> average in math.</w:t>
            </w:r>
          </w:p>
        </w:tc>
      </w:tr>
    </w:tbl>
    <w:p w14:paraId="0143641F" w14:textId="77777777" w:rsidR="00D56153" w:rsidRDefault="00D56153" w:rsidP="00D56153">
      <w:pPr>
        <w:rPr>
          <w:rFonts w:cs="Times New Roman"/>
          <w:lang w:val="en-US"/>
        </w:rPr>
      </w:pPr>
    </w:p>
    <w:p w14:paraId="1164A95E" w14:textId="5C4F5EC1" w:rsidR="00135551" w:rsidRDefault="00135551" w:rsidP="00026041">
      <w:pPr>
        <w:rPr>
          <w:rFonts w:cs="Times New Roman"/>
          <w:lang w:val="en-US"/>
        </w:rPr>
      </w:pPr>
      <w:r>
        <w:rPr>
          <w:rFonts w:cs="Times New Roman"/>
          <w:lang w:val="en-US"/>
        </w:rPr>
        <w:lastRenderedPageBreak/>
        <w:t xml:space="preserve">After sharing the functional </w:t>
      </w:r>
      <w:r w:rsidR="00BB664B">
        <w:rPr>
          <w:rFonts w:cs="Times New Roman"/>
          <w:lang w:val="en-US"/>
        </w:rPr>
        <w:t>strengths,</w:t>
      </w:r>
      <w:r>
        <w:rPr>
          <w:rFonts w:cs="Times New Roman"/>
          <w:lang w:val="en-US"/>
        </w:rPr>
        <w:t xml:space="preserve"> the facilitator should ask each team member to share a functional strength that they bring to the team. If the person enrolled in Wraparound knows the team well he/she can share the functional strengths he/she has experienced from each team member.  This is a very powerful exercise to build team cohesion, however, the enrolled person should prepare a list of the team’s functional strengths prior to the meeting.</w:t>
      </w:r>
    </w:p>
    <w:p w14:paraId="5DC24627" w14:textId="481813AA" w:rsidR="00135551" w:rsidRDefault="00135551" w:rsidP="00180140">
      <w:pPr>
        <w:spacing w:after="240"/>
        <w:ind w:left="708"/>
        <w:rPr>
          <w:rFonts w:cs="Times New Roman"/>
          <w:lang w:val="en-US"/>
        </w:rPr>
      </w:pPr>
      <w:r>
        <w:rPr>
          <w:rFonts w:cs="Times New Roman"/>
          <w:lang w:val="en-US"/>
        </w:rPr>
        <w:t xml:space="preserve">Sharing functional strengths during the first few meetings is </w:t>
      </w:r>
      <w:r w:rsidR="00D11855">
        <w:rPr>
          <w:rFonts w:cs="Times New Roman"/>
          <w:lang w:val="en-US"/>
        </w:rPr>
        <w:t>important, however sharing the s</w:t>
      </w:r>
      <w:r>
        <w:rPr>
          <w:rFonts w:cs="Times New Roman"/>
          <w:lang w:val="en-US"/>
        </w:rPr>
        <w:t xml:space="preserve">ame functional strengths at subsequent meetings can become </w:t>
      </w:r>
      <w:r w:rsidR="004A756C">
        <w:rPr>
          <w:rFonts w:cs="Times New Roman"/>
          <w:lang w:val="en-US"/>
        </w:rPr>
        <w:t xml:space="preserve">repetitive and potentially </w:t>
      </w:r>
      <w:r>
        <w:rPr>
          <w:rFonts w:cs="Times New Roman"/>
          <w:lang w:val="en-US"/>
        </w:rPr>
        <w:t xml:space="preserve">inconsequential. </w:t>
      </w:r>
      <w:r w:rsidR="00BB664B">
        <w:rPr>
          <w:rFonts w:cs="Times New Roman"/>
          <w:lang w:val="en-US"/>
        </w:rPr>
        <w:t>Therefore,</w:t>
      </w:r>
      <w:r w:rsidR="00D11855">
        <w:rPr>
          <w:rFonts w:cs="Times New Roman"/>
          <w:lang w:val="en-US"/>
        </w:rPr>
        <w:t xml:space="preserve"> it is important to keep identifying additional strengths as the process progresses. Also, </w:t>
      </w:r>
      <w:r>
        <w:rPr>
          <w:rFonts w:cs="Times New Roman"/>
          <w:lang w:val="en-US"/>
        </w:rPr>
        <w:t xml:space="preserve">at times, “Functional Strengths” can be supplemented with </w:t>
      </w:r>
      <w:r w:rsidR="004306E1">
        <w:rPr>
          <w:rFonts w:cs="Times New Roman"/>
          <w:lang w:val="en-US"/>
        </w:rPr>
        <w:t>“Successes.” Success in the agenda would be the place where accomplishments, progress, positive examples of the person enrolled in Wraparound can be shared.</w:t>
      </w:r>
    </w:p>
    <w:p w14:paraId="010A24B2" w14:textId="360096B3" w:rsidR="004306E1" w:rsidRDefault="004306E1" w:rsidP="00180140">
      <w:pPr>
        <w:spacing w:after="240"/>
        <w:rPr>
          <w:rFonts w:cs="Times New Roman"/>
          <w:lang w:val="en-US"/>
        </w:rPr>
      </w:pPr>
      <w:r w:rsidRPr="00685F62">
        <w:rPr>
          <w:rFonts w:cs="Times New Roman"/>
          <w:b/>
          <w:u w:val="single"/>
          <w:lang w:val="en-US"/>
        </w:rPr>
        <w:t>Sharing the Vision</w:t>
      </w:r>
      <w:r>
        <w:rPr>
          <w:rFonts w:cs="Times New Roman"/>
          <w:lang w:val="en-US"/>
        </w:rPr>
        <w:t>: At this place of the meeting</w:t>
      </w:r>
      <w:r w:rsidR="007177D1">
        <w:rPr>
          <w:rFonts w:cs="Times New Roman"/>
          <w:lang w:val="en-US"/>
        </w:rPr>
        <w:t xml:space="preserve">, </w:t>
      </w:r>
      <w:r>
        <w:rPr>
          <w:rFonts w:cs="Times New Roman"/>
          <w:lang w:val="en-US"/>
        </w:rPr>
        <w:t xml:space="preserve">the </w:t>
      </w:r>
      <w:r w:rsidR="007177D1">
        <w:rPr>
          <w:rFonts w:cs="Times New Roman"/>
          <w:lang w:val="en-US"/>
        </w:rPr>
        <w:t>Vision that</w:t>
      </w:r>
      <w:r>
        <w:rPr>
          <w:rFonts w:cs="Times New Roman"/>
          <w:lang w:val="en-US"/>
        </w:rPr>
        <w:t xml:space="preserve"> has been developed through “Gathering the Story</w:t>
      </w:r>
      <w:r w:rsidR="00323DE4">
        <w:rPr>
          <w:rFonts w:cs="Times New Roman"/>
          <w:lang w:val="en-US"/>
        </w:rPr>
        <w:t>,</w:t>
      </w:r>
      <w:r>
        <w:rPr>
          <w:rFonts w:cs="Times New Roman"/>
          <w:lang w:val="en-US"/>
        </w:rPr>
        <w:t>” is shared with the team. This part of the agenda should be addressed with energy because</w:t>
      </w:r>
      <w:r w:rsidR="004A756C">
        <w:rPr>
          <w:rFonts w:cs="Times New Roman"/>
          <w:lang w:val="en-US"/>
        </w:rPr>
        <w:t xml:space="preserve"> the enrolled person is, in essence, sharing their personal hope for their </w:t>
      </w:r>
      <w:r w:rsidR="00BB664B">
        <w:rPr>
          <w:rFonts w:cs="Times New Roman"/>
          <w:lang w:val="en-US"/>
        </w:rPr>
        <w:t>future</w:t>
      </w:r>
      <w:r w:rsidR="004A756C">
        <w:rPr>
          <w:rFonts w:cs="Times New Roman"/>
          <w:lang w:val="en-US"/>
        </w:rPr>
        <w:t xml:space="preserve">. It is the “North Star” </w:t>
      </w:r>
      <w:r>
        <w:rPr>
          <w:rFonts w:cs="Times New Roman"/>
          <w:lang w:val="en-US"/>
        </w:rPr>
        <w:t>that provides the destination the team will</w:t>
      </w:r>
      <w:r w:rsidR="004A756C">
        <w:rPr>
          <w:rFonts w:cs="Times New Roman"/>
          <w:lang w:val="en-US"/>
        </w:rPr>
        <w:t xml:space="preserve"> be encouraging and supporting throughout</w:t>
      </w:r>
      <w:r>
        <w:rPr>
          <w:rFonts w:cs="Times New Roman"/>
          <w:lang w:val="en-US"/>
        </w:rPr>
        <w:t xml:space="preserve"> the Wraparound process.</w:t>
      </w:r>
    </w:p>
    <w:p w14:paraId="781692AC" w14:textId="09BBB1DA" w:rsidR="008B14DF" w:rsidRDefault="004306E1" w:rsidP="00D56153">
      <w:pPr>
        <w:rPr>
          <w:rFonts w:cs="Times New Roman"/>
          <w:lang w:val="en-US"/>
        </w:rPr>
      </w:pPr>
      <w:r w:rsidRPr="00685F62">
        <w:rPr>
          <w:rFonts w:cs="Times New Roman"/>
          <w:b/>
          <w:u w:val="single"/>
          <w:lang w:val="en-US"/>
        </w:rPr>
        <w:t>Unmet Needs</w:t>
      </w:r>
      <w:r>
        <w:rPr>
          <w:rFonts w:cs="Times New Roman"/>
          <w:lang w:val="en-US"/>
        </w:rPr>
        <w:t>: This step in the agenda should be treated with a lot of sensitivity</w:t>
      </w:r>
      <w:r w:rsidR="00711774">
        <w:rPr>
          <w:rFonts w:cs="Times New Roman"/>
          <w:lang w:val="en-US"/>
        </w:rPr>
        <w:t xml:space="preserve"> because unmet needs are often related to painful experiences.  In addition, the facilitator should be very intentional to not allow the team to dwell in negative behavior associated with the unmet need as it can</w:t>
      </w:r>
      <w:r w:rsidR="00323DE4">
        <w:rPr>
          <w:rFonts w:cs="Times New Roman"/>
          <w:lang w:val="en-US"/>
        </w:rPr>
        <w:t xml:space="preserve"> be discouraging and frustrating</w:t>
      </w:r>
      <w:r w:rsidR="00711774">
        <w:rPr>
          <w:rFonts w:cs="Times New Roman"/>
          <w:lang w:val="en-US"/>
        </w:rPr>
        <w:t xml:space="preserve"> to the individual.</w:t>
      </w:r>
    </w:p>
    <w:p w14:paraId="1505D6FC" w14:textId="522F0AA2" w:rsidR="008B14DF" w:rsidRPr="00500FCE" w:rsidRDefault="004A756C" w:rsidP="00180140">
      <w:pPr>
        <w:spacing w:after="240"/>
        <w:rPr>
          <w:lang w:val="en-US"/>
        </w:rPr>
      </w:pPr>
      <w:r>
        <w:rPr>
          <w:rFonts w:cs="Times New Roman"/>
          <w:lang w:val="en-US"/>
        </w:rPr>
        <w:t>The initial unmet needs should be generated during Gathering the Family Story and documented in the Team Meeting Prep form.  Team members can ask questions and comment on the needs identified.   If team members feel like other needs should be added, the facilitator should guide the conversation to assure the language is not shaming, that the identified unmet need is a helpful explanation for the “why” of a behavior, and that the youth/family clearly agree and support what is being said.  If there is resistance or reluctance, facilitator should consider putting the need in a “parking lot” (and added to appropriate section of the Action Plan) for future consideration.  Youth/families must agree to any new unmet needs that relate to them that become part of the pla</w:t>
      </w:r>
      <w:r w:rsidR="00BB664B">
        <w:rPr>
          <w:rFonts w:cs="Times New Roman"/>
          <w:lang w:val="en-US"/>
        </w:rPr>
        <w:t xml:space="preserve">n. </w:t>
      </w:r>
      <w:r w:rsidR="00602469" w:rsidRPr="00500FCE">
        <w:rPr>
          <w:rFonts w:cs="Times New Roman"/>
          <w:lang w:val="en-US"/>
        </w:rPr>
        <w:t>During this step a facilitator should a</w:t>
      </w:r>
      <w:r w:rsidR="008B14DF" w:rsidRPr="00500FCE">
        <w:rPr>
          <w:lang w:val="en-US"/>
        </w:rPr>
        <w:t xml:space="preserve">sk </w:t>
      </w:r>
      <w:r w:rsidR="00602469" w:rsidRPr="00500FCE">
        <w:rPr>
          <w:lang w:val="en-US"/>
        </w:rPr>
        <w:t xml:space="preserve">team </w:t>
      </w:r>
      <w:r w:rsidR="008B14DF" w:rsidRPr="00500FCE">
        <w:rPr>
          <w:lang w:val="en-US"/>
        </w:rPr>
        <w:t>members to add any non-negotiables, emergent issues that may have not been identified</w:t>
      </w:r>
    </w:p>
    <w:p w14:paraId="1C1536D3" w14:textId="28A2C608" w:rsidR="00773095" w:rsidRPr="00773095" w:rsidRDefault="00773095" w:rsidP="00D56153">
      <w:pPr>
        <w:rPr>
          <w:lang w:val="en-US"/>
        </w:rPr>
      </w:pPr>
      <w:r w:rsidRPr="00773095">
        <w:rPr>
          <w:b/>
          <w:u w:val="single"/>
          <w:lang w:val="en-US"/>
        </w:rPr>
        <w:t>Benchmarks:</w:t>
      </w:r>
      <w:r>
        <w:rPr>
          <w:b/>
          <w:u w:val="single"/>
          <w:lang w:val="en-US"/>
        </w:rPr>
        <w:t xml:space="preserve"> </w:t>
      </w:r>
      <w:r w:rsidRPr="00773095">
        <w:rPr>
          <w:lang w:val="en-US"/>
        </w:rPr>
        <w:t>Follow the D.O.M.A</w:t>
      </w:r>
      <w:r w:rsidR="00471841">
        <w:rPr>
          <w:lang w:val="en-US"/>
        </w:rPr>
        <w:t>.</w:t>
      </w:r>
      <w:r w:rsidRPr="00773095">
        <w:rPr>
          <w:lang w:val="en-US"/>
        </w:rPr>
        <w:t xml:space="preserve"> acronym to </w:t>
      </w:r>
      <w:r w:rsidR="007177D1">
        <w:rPr>
          <w:lang w:val="en-US"/>
        </w:rPr>
        <w:t>e</w:t>
      </w:r>
      <w:r w:rsidRPr="00773095">
        <w:rPr>
          <w:lang w:val="en-US"/>
        </w:rPr>
        <w:t>stablish a benchmark that measure</w:t>
      </w:r>
      <w:r w:rsidR="007177D1">
        <w:rPr>
          <w:lang w:val="en-US"/>
        </w:rPr>
        <w:t>s</w:t>
      </w:r>
      <w:r w:rsidRPr="00773095">
        <w:rPr>
          <w:lang w:val="en-US"/>
        </w:rPr>
        <w:t xml:space="preserve"> progress/change of </w:t>
      </w:r>
      <w:r w:rsidR="004A756C">
        <w:rPr>
          <w:lang w:val="en-US"/>
        </w:rPr>
        <w:t xml:space="preserve">a </w:t>
      </w:r>
      <w:r w:rsidR="00500FCE">
        <w:rPr>
          <w:lang w:val="en-US"/>
        </w:rPr>
        <w:t>Benchmarks answer the question:  What would begin to be different if a specific need was beginning to get met, and how would we know?</w:t>
      </w:r>
    </w:p>
    <w:p w14:paraId="74E4F5BF" w14:textId="053B7D86" w:rsidR="00711774" w:rsidRDefault="00711774" w:rsidP="00180140">
      <w:pPr>
        <w:spacing w:after="240"/>
        <w:rPr>
          <w:rFonts w:cs="Times New Roman"/>
          <w:lang w:val="en-US"/>
        </w:rPr>
      </w:pPr>
      <w:r w:rsidRPr="00685F62">
        <w:rPr>
          <w:rFonts w:cs="Times New Roman"/>
          <w:b/>
          <w:u w:val="single"/>
          <w:lang w:val="en-US"/>
        </w:rPr>
        <w:t>Strategy Development</w:t>
      </w:r>
      <w:r>
        <w:rPr>
          <w:rFonts w:cs="Times New Roman"/>
          <w:lang w:val="en-US"/>
        </w:rPr>
        <w:t xml:space="preserve">:  The facilitator must be very careful to make sure that the strategies developed are addressing the unmet needs. </w:t>
      </w:r>
      <w:r w:rsidR="00323DE4">
        <w:rPr>
          <w:rFonts w:cs="Times New Roman"/>
          <w:lang w:val="en-US"/>
        </w:rPr>
        <w:t>Be aware that t</w:t>
      </w:r>
      <w:r>
        <w:rPr>
          <w:rFonts w:cs="Times New Roman"/>
          <w:lang w:val="en-US"/>
        </w:rPr>
        <w:t>eam members often use this part of the agenda to prescribe services. Even though services are not inherently bad, often they do not address the unmet need of an individual</w:t>
      </w:r>
      <w:r w:rsidR="00323DE4">
        <w:rPr>
          <w:rFonts w:cs="Times New Roman"/>
          <w:lang w:val="en-US"/>
        </w:rPr>
        <w:t xml:space="preserve">. Rather, prescription of services </w:t>
      </w:r>
      <w:r w:rsidR="00BB664B">
        <w:rPr>
          <w:rFonts w:cs="Times New Roman"/>
          <w:lang w:val="en-US"/>
        </w:rPr>
        <w:t xml:space="preserve">are </w:t>
      </w:r>
      <w:r w:rsidR="00323DE4">
        <w:rPr>
          <w:rFonts w:cs="Times New Roman"/>
          <w:lang w:val="en-US"/>
        </w:rPr>
        <w:t xml:space="preserve">often </w:t>
      </w:r>
      <w:r>
        <w:rPr>
          <w:rFonts w:cs="Times New Roman"/>
          <w:lang w:val="en-US"/>
        </w:rPr>
        <w:t>intended t</w:t>
      </w:r>
      <w:r w:rsidR="008B14DF">
        <w:rPr>
          <w:rFonts w:cs="Times New Roman"/>
          <w:lang w:val="en-US"/>
        </w:rPr>
        <w:t>o contain behavior. Finally, a facilitator should also assure that strategies are built around the individual’s func</w:t>
      </w:r>
      <w:r w:rsidR="00323DE4">
        <w:rPr>
          <w:rFonts w:cs="Times New Roman"/>
          <w:lang w:val="en-US"/>
        </w:rPr>
        <w:t xml:space="preserve">tional strengths and that team </w:t>
      </w:r>
      <w:r w:rsidR="008B14DF">
        <w:rPr>
          <w:rFonts w:cs="Times New Roman"/>
          <w:lang w:val="en-US"/>
        </w:rPr>
        <w:t>member</w:t>
      </w:r>
      <w:r w:rsidR="00323DE4">
        <w:rPr>
          <w:rFonts w:cs="Times New Roman"/>
          <w:lang w:val="en-US"/>
        </w:rPr>
        <w:t xml:space="preserve">s are assigned </w:t>
      </w:r>
      <w:r w:rsidR="008B14DF">
        <w:rPr>
          <w:rFonts w:cs="Times New Roman"/>
          <w:lang w:val="en-US"/>
        </w:rPr>
        <w:t>strateg</w:t>
      </w:r>
      <w:r w:rsidR="00323DE4">
        <w:rPr>
          <w:rFonts w:cs="Times New Roman"/>
          <w:lang w:val="en-US"/>
        </w:rPr>
        <w:t>ies</w:t>
      </w:r>
      <w:r w:rsidR="008B14DF">
        <w:rPr>
          <w:rFonts w:cs="Times New Roman"/>
          <w:lang w:val="en-US"/>
        </w:rPr>
        <w:t xml:space="preserve"> of the Action Plan.</w:t>
      </w:r>
    </w:p>
    <w:p w14:paraId="0EB489F7" w14:textId="77777777" w:rsidR="008B14DF" w:rsidRDefault="008B14DF" w:rsidP="00180140">
      <w:pPr>
        <w:spacing w:after="240"/>
        <w:rPr>
          <w:rFonts w:cs="Times New Roman"/>
          <w:lang w:val="en-US"/>
        </w:rPr>
      </w:pPr>
      <w:r w:rsidRPr="00685F62">
        <w:rPr>
          <w:rFonts w:cs="Times New Roman"/>
          <w:b/>
          <w:u w:val="single"/>
          <w:lang w:val="en-US"/>
        </w:rPr>
        <w:t>Schedule Next Team Meeting</w:t>
      </w:r>
      <w:r>
        <w:rPr>
          <w:rFonts w:cs="Times New Roman"/>
          <w:lang w:val="en-US"/>
        </w:rPr>
        <w:t xml:space="preserve">: A Wraparound team meeting may be one of the few instances where you may have all the members of the team in the same room. Use this opportunity to always schedule the </w:t>
      </w:r>
      <w:r>
        <w:rPr>
          <w:rFonts w:cs="Times New Roman"/>
          <w:lang w:val="en-US"/>
        </w:rPr>
        <w:lastRenderedPageBreak/>
        <w:t>next team meeting. Remember the frequency of meetings are based on the intensity needed to meet the individual’s needs</w:t>
      </w:r>
      <w:r w:rsidR="007177D1">
        <w:rPr>
          <w:rFonts w:cs="Times New Roman"/>
          <w:lang w:val="en-US"/>
        </w:rPr>
        <w:t>.</w:t>
      </w:r>
    </w:p>
    <w:p w14:paraId="3F1D79A9" w14:textId="77777777" w:rsidR="008B14DF" w:rsidRDefault="008B14DF" w:rsidP="00D56153">
      <w:pPr>
        <w:rPr>
          <w:rFonts w:cs="Times New Roman"/>
          <w:lang w:val="en-US"/>
        </w:rPr>
      </w:pPr>
      <w:r w:rsidRPr="00685F62">
        <w:rPr>
          <w:rFonts w:cs="Times New Roman"/>
          <w:b/>
          <w:u w:val="single"/>
          <w:lang w:val="en-US"/>
        </w:rPr>
        <w:t>Close</w:t>
      </w:r>
      <w:r>
        <w:rPr>
          <w:rFonts w:cs="Times New Roman"/>
          <w:lang w:val="en-US"/>
        </w:rPr>
        <w:t>: Always thank everyone for their participa</w:t>
      </w:r>
      <w:r w:rsidR="00602469">
        <w:rPr>
          <w:rFonts w:cs="Times New Roman"/>
          <w:lang w:val="en-US"/>
        </w:rPr>
        <w:t xml:space="preserve">tion and </w:t>
      </w:r>
      <w:r w:rsidR="00323DE4">
        <w:rPr>
          <w:rFonts w:cs="Times New Roman"/>
          <w:lang w:val="en-US"/>
        </w:rPr>
        <w:t>advise</w:t>
      </w:r>
      <w:r>
        <w:rPr>
          <w:rFonts w:cs="Times New Roman"/>
          <w:lang w:val="en-US"/>
        </w:rPr>
        <w:t xml:space="preserve"> that you will contact everyone before the next team meeting to offer support or answer questions.</w:t>
      </w:r>
    </w:p>
    <w:p w14:paraId="68D11352" w14:textId="01D932BE" w:rsidR="00685F62" w:rsidRDefault="00602469" w:rsidP="00180140">
      <w:pPr>
        <w:spacing w:after="240"/>
        <w:rPr>
          <w:rFonts w:cs="Times New Roman"/>
          <w:lang w:val="en-US"/>
        </w:rPr>
      </w:pPr>
      <w:r>
        <w:rPr>
          <w:rFonts w:cs="Times New Roman"/>
          <w:lang w:val="en-US"/>
        </w:rPr>
        <w:t xml:space="preserve">Note that the agenda sample above is for an initial Wraparound team meeting, however subsequent meetings should follow the same order but the appropriate points would change to “Review” </w:t>
      </w:r>
      <w:r w:rsidR="00BB664B">
        <w:rPr>
          <w:rFonts w:cs="Times New Roman"/>
          <w:lang w:val="en-US"/>
        </w:rPr>
        <w:t>i.e.</w:t>
      </w:r>
      <w:r w:rsidR="00471841">
        <w:rPr>
          <w:rFonts w:cs="Times New Roman"/>
          <w:lang w:val="en-US"/>
        </w:rPr>
        <w:t xml:space="preserve"> “Review of John’s Vision” etc.</w:t>
      </w:r>
    </w:p>
    <w:tbl>
      <w:tblPr>
        <w:tblStyle w:val="TableGrid"/>
        <w:tblW w:w="0" w:type="auto"/>
        <w:shd w:val="clear" w:color="auto" w:fill="BDD6EE" w:themeFill="accent1" w:themeFillTint="66"/>
        <w:tblLook w:val="04A0" w:firstRow="1" w:lastRow="0" w:firstColumn="1" w:lastColumn="0" w:noHBand="0" w:noVBand="1"/>
      </w:tblPr>
      <w:tblGrid>
        <w:gridCol w:w="9350"/>
      </w:tblGrid>
      <w:tr w:rsidR="00602469" w:rsidRPr="000330B1" w14:paraId="065669BF" w14:textId="77777777" w:rsidTr="00BB664B">
        <w:trPr>
          <w:trHeight w:val="389"/>
        </w:trPr>
        <w:tc>
          <w:tcPr>
            <w:tcW w:w="9350" w:type="dxa"/>
            <w:shd w:val="clear" w:color="auto" w:fill="7FC9C4"/>
          </w:tcPr>
          <w:p w14:paraId="37DF2335" w14:textId="77777777" w:rsidR="00602469" w:rsidRPr="00685F62" w:rsidRDefault="00602469" w:rsidP="00763C39">
            <w:pPr>
              <w:jc w:val="center"/>
              <w:rPr>
                <w:rFonts w:cs="Times New Roman"/>
                <w:b/>
                <w:sz w:val="24"/>
                <w:szCs w:val="24"/>
                <w:lang w:val="en-US"/>
              </w:rPr>
            </w:pPr>
            <w:r w:rsidRPr="00471841">
              <w:rPr>
                <w:rFonts w:cs="Times New Roman"/>
                <w:b/>
                <w:sz w:val="24"/>
                <w:szCs w:val="24"/>
                <w:lang w:val="en-US"/>
              </w:rPr>
              <w:t>Useful Skills for facilitating a Wraparound Team Meeting</w:t>
            </w:r>
          </w:p>
        </w:tc>
      </w:tr>
    </w:tbl>
    <w:p w14:paraId="3C236E6C" w14:textId="77777777" w:rsidR="00A11900" w:rsidRDefault="00A11900" w:rsidP="00A11900">
      <w:pPr>
        <w:pStyle w:val="ListParagraph"/>
        <w:spacing w:line="240" w:lineRule="auto"/>
        <w:rPr>
          <w:lang w:val="en-US"/>
        </w:rPr>
      </w:pPr>
    </w:p>
    <w:p w14:paraId="364FFB41" w14:textId="77777777" w:rsidR="00602469" w:rsidRPr="001E2036" w:rsidRDefault="00602469" w:rsidP="001E2036">
      <w:pPr>
        <w:pStyle w:val="ListParagraph"/>
        <w:numPr>
          <w:ilvl w:val="0"/>
          <w:numId w:val="11"/>
        </w:numPr>
        <w:spacing w:line="240" w:lineRule="auto"/>
        <w:rPr>
          <w:lang w:val="en-US"/>
        </w:rPr>
      </w:pPr>
      <w:r w:rsidRPr="001E2036">
        <w:rPr>
          <w:lang w:val="en-US"/>
        </w:rPr>
        <w:t>Be proactive by beginning the discussion, the team will be looking to you for direction</w:t>
      </w:r>
    </w:p>
    <w:p w14:paraId="3566B42C" w14:textId="7E89C0CA" w:rsidR="00B62273" w:rsidRDefault="00602469" w:rsidP="00602469">
      <w:pPr>
        <w:pStyle w:val="ListParagraph"/>
        <w:numPr>
          <w:ilvl w:val="0"/>
          <w:numId w:val="10"/>
        </w:numPr>
        <w:rPr>
          <w:lang w:val="en-US"/>
        </w:rPr>
      </w:pPr>
      <w:r>
        <w:rPr>
          <w:lang w:val="en-US"/>
        </w:rPr>
        <w:t>K</w:t>
      </w:r>
      <w:r w:rsidRPr="00602469">
        <w:rPr>
          <w:lang w:val="en-US"/>
        </w:rPr>
        <w:t>eep</w:t>
      </w:r>
      <w:r w:rsidR="00B62273">
        <w:rPr>
          <w:lang w:val="en-US"/>
        </w:rPr>
        <w:t xml:space="preserve"> all</w:t>
      </w:r>
      <w:r>
        <w:rPr>
          <w:lang w:val="en-US"/>
        </w:rPr>
        <w:t xml:space="preserve"> communicatio</w:t>
      </w:r>
      <w:r w:rsidR="00B62273">
        <w:rPr>
          <w:lang w:val="en-US"/>
        </w:rPr>
        <w:t>n</w:t>
      </w:r>
      <w:r w:rsidRPr="00602469">
        <w:rPr>
          <w:lang w:val="en-US"/>
        </w:rPr>
        <w:t xml:space="preserve"> strengths based</w:t>
      </w:r>
      <w:r>
        <w:rPr>
          <w:lang w:val="en-US"/>
        </w:rPr>
        <w:t xml:space="preserve">, be ready to reframe </w:t>
      </w:r>
      <w:r w:rsidR="00BB664B">
        <w:rPr>
          <w:lang w:val="en-US"/>
        </w:rPr>
        <w:t>deficit-based</w:t>
      </w:r>
      <w:r>
        <w:rPr>
          <w:lang w:val="en-US"/>
        </w:rPr>
        <w:t xml:space="preserve"> statements</w:t>
      </w:r>
      <w:r w:rsidR="007177D1">
        <w:rPr>
          <w:lang w:val="en-US"/>
        </w:rPr>
        <w:t>,</w:t>
      </w:r>
      <w:r>
        <w:rPr>
          <w:lang w:val="en-US"/>
        </w:rPr>
        <w:t xml:space="preserve"> </w:t>
      </w:r>
      <w:r w:rsidR="00B62273">
        <w:rPr>
          <w:lang w:val="en-US"/>
        </w:rPr>
        <w:t>and when needed</w:t>
      </w:r>
      <w:r w:rsidR="007177D1">
        <w:rPr>
          <w:lang w:val="en-US"/>
        </w:rPr>
        <w:t>,</w:t>
      </w:r>
      <w:r w:rsidR="00B62273">
        <w:rPr>
          <w:lang w:val="en-US"/>
        </w:rPr>
        <w:t xml:space="preserve"> remind the team of the agreements</w:t>
      </w:r>
    </w:p>
    <w:p w14:paraId="401AC15E" w14:textId="77777777" w:rsidR="00B62273" w:rsidRDefault="00B62273" w:rsidP="00602469">
      <w:pPr>
        <w:pStyle w:val="ListParagraph"/>
        <w:numPr>
          <w:ilvl w:val="0"/>
          <w:numId w:val="10"/>
        </w:numPr>
        <w:rPr>
          <w:lang w:val="en-US"/>
        </w:rPr>
      </w:pPr>
      <w:r>
        <w:rPr>
          <w:lang w:val="en-US"/>
        </w:rPr>
        <w:t>Keep on track by using the agenda and the meeting agreements</w:t>
      </w:r>
    </w:p>
    <w:p w14:paraId="5D7914A1" w14:textId="77777777" w:rsidR="00B62273" w:rsidRDefault="00B62273" w:rsidP="00602469">
      <w:pPr>
        <w:pStyle w:val="ListParagraph"/>
        <w:numPr>
          <w:ilvl w:val="0"/>
          <w:numId w:val="10"/>
        </w:numPr>
        <w:rPr>
          <w:lang w:val="en-US"/>
        </w:rPr>
      </w:pPr>
      <w:r>
        <w:rPr>
          <w:lang w:val="en-US"/>
        </w:rPr>
        <w:t xml:space="preserve">Focus </w:t>
      </w:r>
      <w:r w:rsidR="001E2036">
        <w:rPr>
          <w:lang w:val="en-US"/>
        </w:rPr>
        <w:t xml:space="preserve">on </w:t>
      </w:r>
      <w:r>
        <w:rPr>
          <w:lang w:val="en-US"/>
        </w:rPr>
        <w:t>solutions that address the unmet needs</w:t>
      </w:r>
    </w:p>
    <w:p w14:paraId="09194A65" w14:textId="77777777" w:rsidR="00323DE4" w:rsidRDefault="00323DE4" w:rsidP="00602469">
      <w:pPr>
        <w:pStyle w:val="ListParagraph"/>
        <w:numPr>
          <w:ilvl w:val="0"/>
          <w:numId w:val="10"/>
        </w:numPr>
        <w:rPr>
          <w:lang w:val="en-US"/>
        </w:rPr>
      </w:pPr>
      <w:r>
        <w:rPr>
          <w:lang w:val="en-US"/>
        </w:rPr>
        <w:t>Remain neutral</w:t>
      </w:r>
    </w:p>
    <w:p w14:paraId="2A47B95E" w14:textId="77777777" w:rsidR="001E2036" w:rsidRDefault="00B62273" w:rsidP="00602469">
      <w:pPr>
        <w:pStyle w:val="ListParagraph"/>
        <w:numPr>
          <w:ilvl w:val="0"/>
          <w:numId w:val="10"/>
        </w:numPr>
        <w:rPr>
          <w:lang w:val="en-US"/>
        </w:rPr>
      </w:pPr>
      <w:r>
        <w:rPr>
          <w:lang w:val="en-US"/>
        </w:rPr>
        <w:t>Whenever possible solicit the individual’s/</w:t>
      </w:r>
      <w:r w:rsidR="00602469" w:rsidRPr="00602469">
        <w:rPr>
          <w:lang w:val="en-US"/>
        </w:rPr>
        <w:t>family</w:t>
      </w:r>
      <w:r>
        <w:rPr>
          <w:lang w:val="en-US"/>
        </w:rPr>
        <w:t>’s</w:t>
      </w:r>
      <w:r w:rsidR="00602469" w:rsidRPr="00602469">
        <w:rPr>
          <w:lang w:val="en-US"/>
        </w:rPr>
        <w:t xml:space="preserve"> voice</w:t>
      </w:r>
    </w:p>
    <w:p w14:paraId="1C9F193A" w14:textId="64B9CE44" w:rsidR="001E2036" w:rsidRDefault="001E2036" w:rsidP="00602469">
      <w:pPr>
        <w:pStyle w:val="ListParagraph"/>
        <w:numPr>
          <w:ilvl w:val="0"/>
          <w:numId w:val="10"/>
        </w:numPr>
        <w:rPr>
          <w:lang w:val="en-US"/>
        </w:rPr>
      </w:pPr>
      <w:r>
        <w:rPr>
          <w:lang w:val="en-US"/>
        </w:rPr>
        <w:t>Be mindful</w:t>
      </w:r>
      <w:r w:rsidR="00602469" w:rsidRPr="001E2036">
        <w:rPr>
          <w:lang w:val="en-US"/>
        </w:rPr>
        <w:t xml:space="preserve"> of</w:t>
      </w:r>
      <w:r>
        <w:rPr>
          <w:lang w:val="en-US"/>
        </w:rPr>
        <w:t xml:space="preserve"> the time </w:t>
      </w:r>
    </w:p>
    <w:p w14:paraId="472AFB5E" w14:textId="72F3CFCD" w:rsidR="006034AA" w:rsidRDefault="006034AA" w:rsidP="00602469">
      <w:pPr>
        <w:pStyle w:val="ListParagraph"/>
        <w:numPr>
          <w:ilvl w:val="0"/>
          <w:numId w:val="10"/>
        </w:numPr>
        <w:rPr>
          <w:lang w:val="en-US"/>
        </w:rPr>
      </w:pPr>
      <w:r>
        <w:rPr>
          <w:lang w:val="en-US"/>
        </w:rPr>
        <w:t>Pay attention to seating</w:t>
      </w:r>
    </w:p>
    <w:p w14:paraId="591ACF30" w14:textId="77777777" w:rsidR="006034AA" w:rsidRPr="00023B66" w:rsidRDefault="00602469" w:rsidP="00471841">
      <w:pPr>
        <w:pStyle w:val="ListParagraph"/>
        <w:numPr>
          <w:ilvl w:val="0"/>
          <w:numId w:val="10"/>
        </w:numPr>
        <w:rPr>
          <w:rFonts w:cs="Times New Roman"/>
          <w:lang w:val="en-US"/>
        </w:rPr>
      </w:pPr>
      <w:r w:rsidRPr="001E2036">
        <w:rPr>
          <w:lang w:val="en-US"/>
        </w:rPr>
        <w:t>Summarize meeting including decisions made about primary focus</w:t>
      </w:r>
    </w:p>
    <w:p w14:paraId="1E9783E3" w14:textId="68C3174C" w:rsidR="00471841" w:rsidRPr="00471841" w:rsidRDefault="006034AA" w:rsidP="00471841">
      <w:pPr>
        <w:pStyle w:val="ListParagraph"/>
        <w:numPr>
          <w:ilvl w:val="0"/>
          <w:numId w:val="10"/>
        </w:numPr>
        <w:rPr>
          <w:rFonts w:cs="Times New Roman"/>
          <w:lang w:val="en-US"/>
        </w:rPr>
      </w:pPr>
      <w:r>
        <w:rPr>
          <w:lang w:val="en-US"/>
        </w:rPr>
        <w:t>Try to customize (fav</w:t>
      </w:r>
      <w:r w:rsidR="00BB664B">
        <w:rPr>
          <w:lang w:val="en-US"/>
        </w:rPr>
        <w:t>orite</w:t>
      </w:r>
      <w:r>
        <w:rPr>
          <w:lang w:val="en-US"/>
        </w:rPr>
        <w:t xml:space="preserve"> cartoon/anime character, quote, sports team, etc.) the team meeting form for the family to show them that it is personalized for them.</w:t>
      </w:r>
      <w:r w:rsidR="00471841">
        <w:rPr>
          <w:lang w:val="en-US"/>
        </w:rPr>
        <w:br/>
      </w:r>
    </w:p>
    <w:tbl>
      <w:tblPr>
        <w:tblStyle w:val="TableGrid"/>
        <w:tblW w:w="0" w:type="auto"/>
        <w:tblLook w:val="04A0" w:firstRow="1" w:lastRow="0" w:firstColumn="1" w:lastColumn="0" w:noHBand="0" w:noVBand="1"/>
      </w:tblPr>
      <w:tblGrid>
        <w:gridCol w:w="9350"/>
      </w:tblGrid>
      <w:tr w:rsidR="00471841" w14:paraId="0CE86CB6" w14:textId="77777777" w:rsidTr="00BB664B">
        <w:trPr>
          <w:trHeight w:val="368"/>
        </w:trPr>
        <w:tc>
          <w:tcPr>
            <w:tcW w:w="9350" w:type="dxa"/>
            <w:shd w:val="clear" w:color="auto" w:fill="7FC9C4"/>
          </w:tcPr>
          <w:p w14:paraId="35AB6FAF" w14:textId="77777777" w:rsidR="00471841" w:rsidRPr="00471841" w:rsidRDefault="00471841" w:rsidP="00471841">
            <w:pPr>
              <w:jc w:val="center"/>
              <w:rPr>
                <w:rFonts w:cs="Times New Roman"/>
                <w:b/>
                <w:sz w:val="24"/>
                <w:szCs w:val="24"/>
                <w:lang w:val="en-US"/>
              </w:rPr>
            </w:pPr>
            <w:r w:rsidRPr="00471841">
              <w:rPr>
                <w:rFonts w:cs="Times New Roman"/>
                <w:b/>
                <w:sz w:val="24"/>
                <w:szCs w:val="24"/>
                <w:lang w:val="en-US"/>
              </w:rPr>
              <w:t>Useful Skills for facilitating a Wraparound Team Meeting</w:t>
            </w:r>
            <w:r>
              <w:rPr>
                <w:rFonts w:cs="Times New Roman"/>
                <w:b/>
                <w:sz w:val="24"/>
                <w:szCs w:val="24"/>
                <w:lang w:val="en-US"/>
              </w:rPr>
              <w:t>- Phone/Virtual Conferences</w:t>
            </w:r>
          </w:p>
        </w:tc>
      </w:tr>
    </w:tbl>
    <w:p w14:paraId="4B9F3751" w14:textId="77777777" w:rsidR="00471841" w:rsidRDefault="00471841" w:rsidP="00471841">
      <w:pPr>
        <w:pStyle w:val="ListParagraph"/>
        <w:rPr>
          <w:rFonts w:cs="Times New Roman"/>
          <w:lang w:val="en-US"/>
        </w:rPr>
      </w:pPr>
    </w:p>
    <w:p w14:paraId="1D225CB5" w14:textId="77777777" w:rsidR="00AC6B7B" w:rsidRDefault="00AC6B7B" w:rsidP="00AC6B7B">
      <w:pPr>
        <w:pStyle w:val="ListParagraph"/>
        <w:numPr>
          <w:ilvl w:val="0"/>
          <w:numId w:val="12"/>
        </w:numPr>
        <w:rPr>
          <w:rFonts w:cs="Times New Roman"/>
          <w:lang w:val="en-US"/>
        </w:rPr>
      </w:pPr>
      <w:r>
        <w:rPr>
          <w:rFonts w:cs="Times New Roman"/>
          <w:lang w:val="en-US"/>
        </w:rPr>
        <w:t>Be ready to ask team members to wait to discuss agenda topics until the conference call starts</w:t>
      </w:r>
    </w:p>
    <w:p w14:paraId="069547F0" w14:textId="112A0520" w:rsidR="00CA341B" w:rsidRDefault="00CA341B" w:rsidP="00AC6B7B">
      <w:pPr>
        <w:pStyle w:val="ListParagraph"/>
        <w:numPr>
          <w:ilvl w:val="0"/>
          <w:numId w:val="12"/>
        </w:numPr>
        <w:rPr>
          <w:rFonts w:cs="Times New Roman"/>
          <w:lang w:val="en-US"/>
        </w:rPr>
      </w:pPr>
      <w:r w:rsidRPr="00CA341B">
        <w:rPr>
          <w:rFonts w:cs="Times New Roman"/>
          <w:lang w:val="en-US"/>
        </w:rPr>
        <w:t xml:space="preserve">When doing introductions </w:t>
      </w:r>
      <w:r>
        <w:rPr>
          <w:rFonts w:cs="Times New Roman"/>
          <w:lang w:val="en-US"/>
        </w:rPr>
        <w:t>always start with the families first.</w:t>
      </w:r>
    </w:p>
    <w:p w14:paraId="4A4B3C3B" w14:textId="19CDC899" w:rsidR="00AC6B7B" w:rsidRDefault="00AC6B7B" w:rsidP="00AC6B7B">
      <w:pPr>
        <w:pStyle w:val="ListParagraph"/>
        <w:numPr>
          <w:ilvl w:val="0"/>
          <w:numId w:val="12"/>
        </w:numPr>
        <w:rPr>
          <w:rFonts w:cs="Times New Roman"/>
          <w:lang w:val="en-US"/>
        </w:rPr>
      </w:pPr>
      <w:bookmarkStart w:id="1" w:name="_Hlk96347279"/>
      <w:r>
        <w:rPr>
          <w:rFonts w:cs="Times New Roman"/>
          <w:lang w:val="en-US"/>
        </w:rPr>
        <w:t xml:space="preserve">When doing introductions </w:t>
      </w:r>
      <w:bookmarkEnd w:id="1"/>
      <w:r>
        <w:rPr>
          <w:rFonts w:cs="Times New Roman"/>
          <w:lang w:val="en-US"/>
        </w:rPr>
        <w:t>group individuals according to the system they represen</w:t>
      </w:r>
      <w:r w:rsidR="00CA341B">
        <w:rPr>
          <w:rFonts w:cs="Times New Roman"/>
          <w:lang w:val="en-US"/>
        </w:rPr>
        <w:t xml:space="preserve">t.  </w:t>
      </w:r>
      <w:r>
        <w:rPr>
          <w:rFonts w:cs="Times New Roman"/>
          <w:lang w:val="en-US"/>
        </w:rPr>
        <w:t xml:space="preserve"> </w:t>
      </w:r>
    </w:p>
    <w:p w14:paraId="1661537D" w14:textId="77777777" w:rsidR="00CA341B" w:rsidRDefault="00AC6B7B" w:rsidP="00CA341B">
      <w:pPr>
        <w:pStyle w:val="ListParagraph"/>
        <w:rPr>
          <w:rFonts w:cs="Times New Roman"/>
          <w:lang w:val="en-US"/>
        </w:rPr>
      </w:pPr>
      <w:r>
        <w:rPr>
          <w:rFonts w:cs="Times New Roman"/>
          <w:lang w:val="en-US"/>
        </w:rPr>
        <w:tab/>
      </w:r>
      <w:r w:rsidR="00CA341B">
        <w:rPr>
          <w:rFonts w:cs="Times New Roman"/>
          <w:lang w:val="en-US"/>
        </w:rPr>
        <w:t>(i</w:t>
      </w:r>
      <w:r w:rsidR="007177D1">
        <w:rPr>
          <w:rFonts w:cs="Times New Roman"/>
          <w:lang w:val="en-US"/>
        </w:rPr>
        <w:t>.e.</w:t>
      </w:r>
      <w:r>
        <w:rPr>
          <w:rFonts w:cs="Times New Roman"/>
          <w:lang w:val="en-US"/>
        </w:rPr>
        <w:t xml:space="preserve"> Can the team members from the “MCO/CYFD-PS” introduce themselves</w:t>
      </w:r>
      <w:r w:rsidR="00CA341B">
        <w:rPr>
          <w:rFonts w:cs="Times New Roman"/>
          <w:lang w:val="en-US"/>
        </w:rPr>
        <w:t xml:space="preserve">.) </w:t>
      </w:r>
    </w:p>
    <w:p w14:paraId="543F9652" w14:textId="488AF838" w:rsidR="00316F92" w:rsidRPr="00CA341B" w:rsidRDefault="00AC6B7B" w:rsidP="00CA341B">
      <w:pPr>
        <w:pStyle w:val="ListParagraph"/>
        <w:numPr>
          <w:ilvl w:val="0"/>
          <w:numId w:val="12"/>
        </w:numPr>
        <w:rPr>
          <w:rFonts w:cs="Times New Roman"/>
          <w:lang w:val="en-US"/>
        </w:rPr>
      </w:pPr>
      <w:r w:rsidRPr="00CA341B">
        <w:rPr>
          <w:rFonts w:cs="Times New Roman"/>
          <w:lang w:val="en-US"/>
        </w:rPr>
        <w:t>When a team member wants to speak he/she should alert the facilitator and wait to be called</w:t>
      </w:r>
      <w:r w:rsidR="000F7A41" w:rsidRPr="00CA341B">
        <w:rPr>
          <w:rFonts w:cs="Times New Roman"/>
          <w:lang w:val="en-US"/>
        </w:rPr>
        <w:t xml:space="preserve">.  If you are online, the person can raise their virtual hand to let you know they wish to speak. </w:t>
      </w:r>
    </w:p>
    <w:p w14:paraId="0C945E72" w14:textId="72E65DCD" w:rsidR="00AC6B7B" w:rsidRDefault="00F5648E" w:rsidP="00F5648E">
      <w:pPr>
        <w:pStyle w:val="ListParagraph"/>
        <w:numPr>
          <w:ilvl w:val="0"/>
          <w:numId w:val="12"/>
        </w:numPr>
        <w:rPr>
          <w:rFonts w:cs="Times New Roman"/>
          <w:lang w:val="en-US"/>
        </w:rPr>
      </w:pPr>
      <w:r>
        <w:rPr>
          <w:rFonts w:cs="Times New Roman"/>
          <w:lang w:val="en-US"/>
        </w:rPr>
        <w:t xml:space="preserve">Do frequent summarizations </w:t>
      </w:r>
    </w:p>
    <w:p w14:paraId="0AA968F4" w14:textId="5C10BCAF" w:rsidR="00316F92" w:rsidRDefault="00316F92" w:rsidP="00F5648E">
      <w:pPr>
        <w:pStyle w:val="ListParagraph"/>
        <w:numPr>
          <w:ilvl w:val="0"/>
          <w:numId w:val="12"/>
        </w:numPr>
        <w:rPr>
          <w:rFonts w:cs="Times New Roman"/>
          <w:lang w:val="en-US"/>
        </w:rPr>
      </w:pPr>
      <w:r>
        <w:rPr>
          <w:rFonts w:cs="Times New Roman"/>
          <w:lang w:val="en-US"/>
        </w:rPr>
        <w:t>Be aware of team members on the phone, we want to be sure that everyone feels included and a part of the process.</w:t>
      </w:r>
    </w:p>
    <w:p w14:paraId="0923767F" w14:textId="4C90BA74" w:rsidR="00023B66" w:rsidRDefault="00023B66" w:rsidP="00F5648E">
      <w:pPr>
        <w:pStyle w:val="ListParagraph"/>
        <w:numPr>
          <w:ilvl w:val="0"/>
          <w:numId w:val="12"/>
        </w:numPr>
        <w:rPr>
          <w:rFonts w:cs="Times New Roman"/>
          <w:lang w:val="en-US"/>
        </w:rPr>
      </w:pPr>
      <w:r>
        <w:rPr>
          <w:rFonts w:cs="Times New Roman"/>
          <w:lang w:val="en-US"/>
        </w:rPr>
        <w:t xml:space="preserve">When you are the host of an online meeting, it is important that you are familiar with the platform you are using for the meeting, (zoom, google meets etc.) </w:t>
      </w:r>
      <w:r w:rsidR="003E3CF9">
        <w:rPr>
          <w:rFonts w:cs="Times New Roman"/>
          <w:lang w:val="en-US"/>
        </w:rPr>
        <w:t>especially the host controls.</w:t>
      </w:r>
      <w:r>
        <w:rPr>
          <w:rFonts w:cs="Times New Roman"/>
          <w:lang w:val="en-US"/>
        </w:rPr>
        <w:t xml:space="preserve"> If you are not familiar with the platform, ask your provider agency for an orientation.  </w:t>
      </w:r>
    </w:p>
    <w:p w14:paraId="58D8927B" w14:textId="7253917D" w:rsidR="00023B66" w:rsidRDefault="00023B66" w:rsidP="00F5648E">
      <w:pPr>
        <w:pStyle w:val="ListParagraph"/>
        <w:numPr>
          <w:ilvl w:val="0"/>
          <w:numId w:val="12"/>
        </w:numPr>
        <w:rPr>
          <w:rFonts w:cs="Times New Roman"/>
          <w:lang w:val="en-US"/>
        </w:rPr>
      </w:pPr>
      <w:r>
        <w:rPr>
          <w:rFonts w:cs="Times New Roman"/>
          <w:lang w:val="en-US"/>
        </w:rPr>
        <w:t>Decide in advance if team members will be allowed to share their screens or chat.  Set the security settings when you</w:t>
      </w:r>
      <w:r w:rsidR="00812122">
        <w:rPr>
          <w:rFonts w:cs="Times New Roman"/>
          <w:lang w:val="en-US"/>
        </w:rPr>
        <w:t xml:space="preserve"> start</w:t>
      </w:r>
      <w:r>
        <w:rPr>
          <w:rFonts w:cs="Times New Roman"/>
          <w:lang w:val="en-US"/>
        </w:rPr>
        <w:t xml:space="preserve"> the meeting to allow/not allow access. </w:t>
      </w:r>
    </w:p>
    <w:p w14:paraId="1DA11724" w14:textId="4B01BC00" w:rsidR="00902AF0" w:rsidRPr="00812122" w:rsidRDefault="00023B66" w:rsidP="00812122">
      <w:pPr>
        <w:pStyle w:val="ListParagraph"/>
        <w:numPr>
          <w:ilvl w:val="0"/>
          <w:numId w:val="12"/>
        </w:numPr>
        <w:rPr>
          <w:rFonts w:cs="Times New Roman"/>
          <w:lang w:val="en-US"/>
        </w:rPr>
      </w:pPr>
      <w:r>
        <w:rPr>
          <w:rFonts w:cs="Times New Roman"/>
          <w:lang w:val="en-US"/>
        </w:rPr>
        <w:t>It is helpful in zoom to have your participant window open.  This will show if someone is in the waiting room.</w:t>
      </w:r>
      <w:r w:rsidR="00902AF0" w:rsidRPr="00812122">
        <w:rPr>
          <w:rFonts w:cs="Times New Roman"/>
          <w:lang w:val="en-US"/>
        </w:rPr>
        <w:t xml:space="preserve"> </w:t>
      </w:r>
    </w:p>
    <w:p w14:paraId="7B6936F2" w14:textId="1815C0F0" w:rsidR="00023B66" w:rsidRDefault="00902AF0" w:rsidP="00F5648E">
      <w:pPr>
        <w:pStyle w:val="ListParagraph"/>
        <w:numPr>
          <w:ilvl w:val="0"/>
          <w:numId w:val="12"/>
        </w:numPr>
        <w:rPr>
          <w:rFonts w:cs="Times New Roman"/>
          <w:lang w:val="en-US"/>
        </w:rPr>
      </w:pPr>
      <w:r>
        <w:rPr>
          <w:rFonts w:cs="Times New Roman"/>
          <w:lang w:val="en-US"/>
        </w:rPr>
        <w:t>Enable the play sound when someone</w:t>
      </w:r>
      <w:r w:rsidR="00812122">
        <w:rPr>
          <w:rFonts w:cs="Times New Roman"/>
          <w:lang w:val="en-US"/>
        </w:rPr>
        <w:t xml:space="preserve"> joins or leaves in Zoom to give yourself an audible signal that someone is in the waiting room by clicking on the three dots at the bottom of your participant window and checking this selection.  </w:t>
      </w:r>
      <w:r>
        <w:rPr>
          <w:rFonts w:cs="Times New Roman"/>
          <w:lang w:val="en-US"/>
        </w:rPr>
        <w:t xml:space="preserve"> </w:t>
      </w:r>
      <w:r w:rsidR="00023B66">
        <w:rPr>
          <w:rFonts w:cs="Times New Roman"/>
          <w:lang w:val="en-US"/>
        </w:rPr>
        <w:t xml:space="preserve">  </w:t>
      </w:r>
    </w:p>
    <w:p w14:paraId="6E4980F0" w14:textId="154AA0C2" w:rsidR="00F60327" w:rsidRDefault="004E634B" w:rsidP="00F5648E">
      <w:pPr>
        <w:pStyle w:val="ListParagraph"/>
        <w:numPr>
          <w:ilvl w:val="0"/>
          <w:numId w:val="12"/>
        </w:numPr>
        <w:rPr>
          <w:rFonts w:cs="Times New Roman"/>
          <w:lang w:val="en-US"/>
        </w:rPr>
      </w:pPr>
      <w:r>
        <w:rPr>
          <w:rFonts w:cs="Times New Roman"/>
          <w:lang w:val="en-US"/>
        </w:rPr>
        <w:t xml:space="preserve">Ensure that the youth and family are </w:t>
      </w:r>
      <w:r w:rsidR="00100285">
        <w:rPr>
          <w:rFonts w:cs="Times New Roman"/>
          <w:lang w:val="en-US"/>
        </w:rPr>
        <w:t xml:space="preserve">set up to engage in a meeting virtually. </w:t>
      </w:r>
      <w:r w:rsidR="00812122">
        <w:rPr>
          <w:rFonts w:cs="Times New Roman"/>
          <w:lang w:val="en-US"/>
        </w:rPr>
        <w:t xml:space="preserve">Make sure they have the appropriate app downloaded on their computer or phone and they know how to join the meeting.  </w:t>
      </w:r>
      <w:r w:rsidR="00100285">
        <w:rPr>
          <w:rFonts w:cs="Times New Roman"/>
          <w:lang w:val="en-US"/>
        </w:rPr>
        <w:t xml:space="preserve"> </w:t>
      </w:r>
    </w:p>
    <w:p w14:paraId="32F7FEB3" w14:textId="6313CA33" w:rsidR="00F5648E" w:rsidRDefault="00812122" w:rsidP="00CA341B">
      <w:pPr>
        <w:pStyle w:val="ListParagraph"/>
        <w:numPr>
          <w:ilvl w:val="0"/>
          <w:numId w:val="12"/>
        </w:numPr>
        <w:rPr>
          <w:rFonts w:cs="Times New Roman"/>
          <w:lang w:val="en-US"/>
        </w:rPr>
      </w:pPr>
      <w:r>
        <w:rPr>
          <w:rFonts w:cs="Times New Roman"/>
          <w:lang w:val="en-US"/>
        </w:rPr>
        <w:t xml:space="preserve">Ensure that the youth and family are comfortable with the technology and participating in a virtual meeting.  If this will be a new experience, a practice meeting where they can log on with the facilitator and make sure they know how to mute/unmute etc. can be helpful.  Frustration with technology can derail a meeting and discourage active participation.  </w:t>
      </w:r>
    </w:p>
    <w:p w14:paraId="0940F1AE" w14:textId="1D1718A7" w:rsidR="004A12D5" w:rsidRDefault="004A12D5" w:rsidP="004A12D5">
      <w:pPr>
        <w:rPr>
          <w:rFonts w:cs="Times New Roman"/>
          <w:lang w:val="en-US"/>
        </w:rPr>
      </w:pPr>
    </w:p>
    <w:p w14:paraId="1A198747" w14:textId="606762A4" w:rsidR="004A12D5" w:rsidRDefault="004A12D5" w:rsidP="004A12D5">
      <w:pPr>
        <w:rPr>
          <w:rFonts w:cs="Times New Roman"/>
          <w:lang w:val="en-US"/>
        </w:rPr>
      </w:pPr>
    </w:p>
    <w:p w14:paraId="79402217" w14:textId="2C68B781" w:rsidR="004A12D5" w:rsidRDefault="004A12D5" w:rsidP="004A12D5">
      <w:pPr>
        <w:rPr>
          <w:rFonts w:cs="Times New Roman"/>
          <w:lang w:val="en-US"/>
        </w:rPr>
      </w:pPr>
    </w:p>
    <w:p w14:paraId="4854A01C" w14:textId="718F409D" w:rsidR="004A12D5" w:rsidRDefault="004A12D5" w:rsidP="004A12D5">
      <w:pPr>
        <w:rPr>
          <w:rFonts w:cs="Times New Roman"/>
          <w:lang w:val="en-US"/>
        </w:rPr>
      </w:pPr>
    </w:p>
    <w:p w14:paraId="1FAEBD33" w14:textId="0D9D123D" w:rsidR="004A12D5" w:rsidRDefault="004A12D5" w:rsidP="004A12D5">
      <w:pPr>
        <w:rPr>
          <w:rFonts w:cs="Times New Roman"/>
          <w:lang w:val="en-US"/>
        </w:rPr>
      </w:pPr>
    </w:p>
    <w:p w14:paraId="5DD1774A" w14:textId="47DA3683" w:rsidR="004A12D5" w:rsidRDefault="004A12D5" w:rsidP="004A12D5">
      <w:pPr>
        <w:rPr>
          <w:rFonts w:cs="Times New Roman"/>
          <w:lang w:val="en-US"/>
        </w:rPr>
      </w:pPr>
    </w:p>
    <w:p w14:paraId="196A1742" w14:textId="160B0663" w:rsidR="004A12D5" w:rsidRDefault="004A12D5" w:rsidP="004A12D5">
      <w:pPr>
        <w:rPr>
          <w:rFonts w:cs="Times New Roman"/>
          <w:lang w:val="en-US"/>
        </w:rPr>
      </w:pPr>
    </w:p>
    <w:p w14:paraId="4000BB69" w14:textId="772294DE" w:rsidR="004A12D5" w:rsidRDefault="004A12D5" w:rsidP="004A12D5">
      <w:pPr>
        <w:rPr>
          <w:rFonts w:cs="Times New Roman"/>
          <w:lang w:val="en-US"/>
        </w:rPr>
      </w:pPr>
    </w:p>
    <w:p w14:paraId="04B5EDCE" w14:textId="5270B3B4" w:rsidR="004A12D5" w:rsidRDefault="004A12D5" w:rsidP="004A12D5">
      <w:pPr>
        <w:rPr>
          <w:rFonts w:cs="Times New Roman"/>
          <w:lang w:val="en-US"/>
        </w:rPr>
      </w:pPr>
    </w:p>
    <w:p w14:paraId="2D72EFFC" w14:textId="2D6D6F57" w:rsidR="004A12D5" w:rsidRDefault="004A12D5" w:rsidP="004A12D5">
      <w:pPr>
        <w:rPr>
          <w:rFonts w:cs="Times New Roman"/>
          <w:lang w:val="en-US"/>
        </w:rPr>
      </w:pPr>
      <w:bookmarkStart w:id="2" w:name="_GoBack"/>
      <w:bookmarkEnd w:id="2"/>
    </w:p>
    <w:p w14:paraId="5A551972" w14:textId="0DBE1723" w:rsidR="004A12D5" w:rsidRDefault="004A12D5" w:rsidP="004A12D5">
      <w:pPr>
        <w:rPr>
          <w:rFonts w:cs="Times New Roman"/>
          <w:lang w:val="en-US"/>
        </w:rPr>
      </w:pPr>
    </w:p>
    <w:p w14:paraId="508A62B2" w14:textId="67F91D5B" w:rsidR="004A12D5" w:rsidRDefault="004A12D5" w:rsidP="004A12D5">
      <w:pPr>
        <w:rPr>
          <w:rFonts w:cs="Times New Roman"/>
          <w:lang w:val="en-US"/>
        </w:rPr>
      </w:pPr>
    </w:p>
    <w:p w14:paraId="5AE80BF7" w14:textId="131FEFC1" w:rsidR="004A12D5" w:rsidRDefault="004A12D5" w:rsidP="004A12D5">
      <w:pPr>
        <w:rPr>
          <w:rFonts w:cs="Times New Roman"/>
          <w:lang w:val="en-US"/>
        </w:rPr>
      </w:pPr>
    </w:p>
    <w:p w14:paraId="4B3D7D9A" w14:textId="11086985" w:rsidR="004A12D5" w:rsidRDefault="004A12D5" w:rsidP="004A12D5">
      <w:pPr>
        <w:rPr>
          <w:rFonts w:cs="Times New Roman"/>
          <w:lang w:val="en-US"/>
        </w:rPr>
      </w:pPr>
    </w:p>
    <w:p w14:paraId="0AC4CE5D" w14:textId="3B2D7E5B" w:rsidR="004A12D5" w:rsidRDefault="004A12D5" w:rsidP="004A12D5">
      <w:pPr>
        <w:rPr>
          <w:rFonts w:cs="Times New Roman"/>
          <w:lang w:val="en-US"/>
        </w:rPr>
      </w:pPr>
    </w:p>
    <w:p w14:paraId="5B554837" w14:textId="71C05A0B" w:rsidR="004A12D5" w:rsidRDefault="004A12D5" w:rsidP="004A12D5">
      <w:pPr>
        <w:rPr>
          <w:rFonts w:cs="Times New Roman"/>
          <w:lang w:val="en-US"/>
        </w:rPr>
      </w:pPr>
    </w:p>
    <w:p w14:paraId="5E4636D5" w14:textId="77777777" w:rsidR="004A12D5" w:rsidRDefault="004A12D5" w:rsidP="004A12D5">
      <w:pPr>
        <w:rPr>
          <w:rFonts w:cs="Times New Roman"/>
          <w:lang w:val="en-US"/>
        </w:rPr>
        <w:sectPr w:rsidR="004A12D5" w:rsidSect="00B03042">
          <w:pgSz w:w="12240" w:h="15840"/>
          <w:pgMar w:top="1440" w:right="1440" w:bottom="1440" w:left="1440" w:header="720" w:footer="432" w:gutter="0"/>
          <w:cols w:space="720"/>
          <w:docGrid w:linePitch="360"/>
        </w:sectPr>
      </w:pPr>
    </w:p>
    <w:p w14:paraId="073CD6CB" w14:textId="77777777" w:rsidR="004A12D5" w:rsidRPr="004A12D5" w:rsidRDefault="004A12D5" w:rsidP="004A12D5">
      <w:pPr>
        <w:pBdr>
          <w:top w:val="single" w:sz="4" w:space="1" w:color="auto"/>
          <w:left w:val="single" w:sz="4" w:space="4" w:color="auto"/>
          <w:bottom w:val="single" w:sz="4" w:space="1" w:color="auto"/>
          <w:right w:val="single" w:sz="4" w:space="4" w:color="auto"/>
          <w:between w:val="single" w:sz="4" w:space="1" w:color="auto"/>
        </w:pBdr>
        <w:shd w:val="clear" w:color="auto" w:fill="7FC9C4"/>
        <w:spacing w:line="256" w:lineRule="auto"/>
        <w:jc w:val="center"/>
        <w:rPr>
          <w:rFonts w:ascii="Calibri" w:eastAsia="Calibri" w:hAnsi="Calibri" w:cs="Times New Roman"/>
          <w:b/>
          <w:sz w:val="32"/>
          <w:szCs w:val="32"/>
          <w:lang w:val="en-US"/>
        </w:rPr>
      </w:pPr>
      <w:r w:rsidRPr="004A12D5">
        <w:rPr>
          <w:rFonts w:ascii="Calibri" w:eastAsia="Calibri" w:hAnsi="Calibri" w:cs="Times New Roman"/>
          <w:b/>
          <w:sz w:val="32"/>
          <w:szCs w:val="32"/>
          <w:lang w:val="en-US"/>
        </w:rPr>
        <w:t>NM High-Fidelity Wraparound TEAM MEETING PREP FORM</w:t>
      </w:r>
    </w:p>
    <w:p w14:paraId="4408D25B" w14:textId="77777777" w:rsidR="004A12D5" w:rsidRPr="004A12D5" w:rsidRDefault="004A12D5" w:rsidP="004A12D5">
      <w:pPr>
        <w:spacing w:line="256" w:lineRule="auto"/>
        <w:jc w:val="center"/>
        <w:rPr>
          <w:rFonts w:ascii="Calibri" w:eastAsia="Calibri" w:hAnsi="Calibri" w:cs="Times New Roman"/>
          <w:sz w:val="2"/>
          <w:szCs w:val="28"/>
          <w:lang w:val="en-US"/>
        </w:rPr>
      </w:pPr>
    </w:p>
    <w:tbl>
      <w:tblPr>
        <w:tblStyle w:val="TableGrid1"/>
        <w:tblW w:w="13140" w:type="dxa"/>
        <w:tblInd w:w="-95" w:type="dxa"/>
        <w:tblLayout w:type="fixed"/>
        <w:tblLook w:val="04A0" w:firstRow="1" w:lastRow="0" w:firstColumn="1" w:lastColumn="0" w:noHBand="0" w:noVBand="1"/>
      </w:tblPr>
      <w:tblGrid>
        <w:gridCol w:w="4411"/>
        <w:gridCol w:w="4317"/>
        <w:gridCol w:w="4412"/>
      </w:tblGrid>
      <w:tr w:rsidR="004A12D5" w:rsidRPr="004A12D5" w14:paraId="00C2597C" w14:textId="77777777" w:rsidTr="004A12D5">
        <w:tc>
          <w:tcPr>
            <w:tcW w:w="13140" w:type="dxa"/>
            <w:gridSpan w:val="3"/>
            <w:tcBorders>
              <w:top w:val="single" w:sz="4" w:space="0" w:color="auto"/>
              <w:left w:val="single" w:sz="4" w:space="0" w:color="auto"/>
              <w:bottom w:val="single" w:sz="4" w:space="0" w:color="auto"/>
              <w:right w:val="single" w:sz="4" w:space="0" w:color="auto"/>
            </w:tcBorders>
            <w:shd w:val="clear" w:color="auto" w:fill="7FC9C4"/>
            <w:hideMark/>
          </w:tcPr>
          <w:p w14:paraId="217AD822" w14:textId="77777777" w:rsidR="004A12D5" w:rsidRPr="004A12D5" w:rsidRDefault="004A12D5" w:rsidP="004A12D5">
            <w:pPr>
              <w:jc w:val="center"/>
              <w:rPr>
                <w:sz w:val="24"/>
                <w:szCs w:val="24"/>
              </w:rPr>
            </w:pPr>
            <w:r w:rsidRPr="004A12D5">
              <w:rPr>
                <w:b/>
                <w:sz w:val="24"/>
                <w:szCs w:val="24"/>
              </w:rPr>
              <w:t>Who is on my team? (Name and Relationship)</w:t>
            </w:r>
          </w:p>
        </w:tc>
      </w:tr>
      <w:tr w:rsidR="004A12D5" w:rsidRPr="004A12D5" w14:paraId="2E14C39D" w14:textId="77777777" w:rsidTr="004A12D5">
        <w:trPr>
          <w:trHeight w:val="374"/>
        </w:trPr>
        <w:tc>
          <w:tcPr>
            <w:tcW w:w="4411" w:type="dxa"/>
            <w:tcBorders>
              <w:top w:val="single" w:sz="4" w:space="0" w:color="auto"/>
              <w:left w:val="single" w:sz="4" w:space="0" w:color="auto"/>
              <w:bottom w:val="single" w:sz="4" w:space="0" w:color="auto"/>
              <w:right w:val="single" w:sz="4" w:space="0" w:color="auto"/>
            </w:tcBorders>
            <w:hideMark/>
          </w:tcPr>
          <w:p w14:paraId="3AEFA850" w14:textId="77777777" w:rsidR="004A12D5" w:rsidRPr="004A12D5" w:rsidRDefault="004A12D5" w:rsidP="004A12D5">
            <w:r w:rsidRPr="004A12D5">
              <w:t>Name</w:t>
            </w:r>
          </w:p>
        </w:tc>
        <w:tc>
          <w:tcPr>
            <w:tcW w:w="4317" w:type="dxa"/>
            <w:tcBorders>
              <w:top w:val="single" w:sz="4" w:space="0" w:color="auto"/>
              <w:left w:val="single" w:sz="4" w:space="0" w:color="auto"/>
              <w:bottom w:val="single" w:sz="4" w:space="0" w:color="auto"/>
              <w:right w:val="single" w:sz="4" w:space="0" w:color="auto"/>
            </w:tcBorders>
            <w:hideMark/>
          </w:tcPr>
          <w:p w14:paraId="1718DCBC" w14:textId="77777777" w:rsidR="004A12D5" w:rsidRPr="004A12D5" w:rsidRDefault="004A12D5" w:rsidP="004A12D5">
            <w:r w:rsidRPr="004A12D5">
              <w:t>Relationship</w:t>
            </w:r>
          </w:p>
        </w:tc>
        <w:tc>
          <w:tcPr>
            <w:tcW w:w="4412" w:type="dxa"/>
            <w:tcBorders>
              <w:top w:val="single" w:sz="4" w:space="0" w:color="auto"/>
              <w:left w:val="single" w:sz="4" w:space="0" w:color="auto"/>
              <w:bottom w:val="single" w:sz="4" w:space="0" w:color="auto"/>
              <w:right w:val="single" w:sz="4" w:space="0" w:color="auto"/>
            </w:tcBorders>
            <w:hideMark/>
          </w:tcPr>
          <w:p w14:paraId="2FD8C4CE" w14:textId="77777777" w:rsidR="004A12D5" w:rsidRPr="004A12D5" w:rsidRDefault="004A12D5" w:rsidP="004A12D5">
            <w:pPr>
              <w:jc w:val="center"/>
              <w:rPr>
                <w:b/>
                <w:sz w:val="16"/>
                <w:szCs w:val="16"/>
              </w:rPr>
            </w:pPr>
            <w:r w:rsidRPr="004A12D5">
              <w:rPr>
                <w:b/>
                <w:sz w:val="16"/>
                <w:szCs w:val="16"/>
              </w:rPr>
              <w:t>F=formal</w:t>
            </w:r>
          </w:p>
          <w:p w14:paraId="2A02E8A1" w14:textId="77777777" w:rsidR="004A12D5" w:rsidRPr="004A12D5" w:rsidRDefault="004A12D5" w:rsidP="004A12D5">
            <w:pPr>
              <w:jc w:val="center"/>
              <w:rPr>
                <w:b/>
                <w:sz w:val="16"/>
                <w:szCs w:val="16"/>
              </w:rPr>
            </w:pPr>
            <w:r w:rsidRPr="004A12D5">
              <w:rPr>
                <w:b/>
                <w:sz w:val="16"/>
                <w:szCs w:val="16"/>
              </w:rPr>
              <w:t>IF= informal</w:t>
            </w:r>
          </w:p>
          <w:p w14:paraId="4CA34181" w14:textId="77777777" w:rsidR="004A12D5" w:rsidRPr="004A12D5" w:rsidRDefault="004A12D5" w:rsidP="004A12D5">
            <w:pPr>
              <w:jc w:val="center"/>
            </w:pPr>
            <w:r w:rsidRPr="004A12D5">
              <w:rPr>
                <w:b/>
                <w:sz w:val="16"/>
                <w:szCs w:val="16"/>
              </w:rPr>
              <w:t>N= natural</w:t>
            </w:r>
          </w:p>
        </w:tc>
      </w:tr>
      <w:tr w:rsidR="004A12D5" w:rsidRPr="004A12D5" w14:paraId="01EC0CAD" w14:textId="77777777" w:rsidTr="004A12D5">
        <w:trPr>
          <w:trHeight w:val="374"/>
        </w:trPr>
        <w:tc>
          <w:tcPr>
            <w:tcW w:w="4411" w:type="dxa"/>
            <w:tcBorders>
              <w:top w:val="single" w:sz="4" w:space="0" w:color="auto"/>
              <w:left w:val="single" w:sz="4" w:space="0" w:color="auto"/>
              <w:bottom w:val="single" w:sz="4" w:space="0" w:color="auto"/>
              <w:right w:val="single" w:sz="4" w:space="0" w:color="auto"/>
            </w:tcBorders>
          </w:tcPr>
          <w:p w14:paraId="6DA11807" w14:textId="77777777" w:rsidR="004A12D5" w:rsidRPr="004A12D5" w:rsidRDefault="004A12D5" w:rsidP="004A12D5"/>
        </w:tc>
        <w:tc>
          <w:tcPr>
            <w:tcW w:w="4317" w:type="dxa"/>
            <w:tcBorders>
              <w:top w:val="single" w:sz="4" w:space="0" w:color="auto"/>
              <w:left w:val="single" w:sz="4" w:space="0" w:color="auto"/>
              <w:bottom w:val="single" w:sz="4" w:space="0" w:color="auto"/>
              <w:right w:val="single" w:sz="4" w:space="0" w:color="auto"/>
            </w:tcBorders>
          </w:tcPr>
          <w:p w14:paraId="5823B502" w14:textId="77777777" w:rsidR="004A12D5" w:rsidRPr="004A12D5" w:rsidRDefault="004A12D5" w:rsidP="004A12D5"/>
        </w:tc>
        <w:tc>
          <w:tcPr>
            <w:tcW w:w="4412" w:type="dxa"/>
            <w:tcBorders>
              <w:top w:val="single" w:sz="4" w:space="0" w:color="auto"/>
              <w:left w:val="single" w:sz="4" w:space="0" w:color="auto"/>
              <w:bottom w:val="single" w:sz="4" w:space="0" w:color="auto"/>
              <w:right w:val="single" w:sz="4" w:space="0" w:color="auto"/>
            </w:tcBorders>
          </w:tcPr>
          <w:p w14:paraId="6CE4004A" w14:textId="77777777" w:rsidR="004A12D5" w:rsidRPr="004A12D5" w:rsidRDefault="004A12D5" w:rsidP="004A12D5"/>
        </w:tc>
      </w:tr>
      <w:tr w:rsidR="004A12D5" w:rsidRPr="004A12D5" w14:paraId="173A89AB" w14:textId="77777777" w:rsidTr="004A12D5">
        <w:trPr>
          <w:trHeight w:val="374"/>
        </w:trPr>
        <w:tc>
          <w:tcPr>
            <w:tcW w:w="4411" w:type="dxa"/>
            <w:tcBorders>
              <w:top w:val="single" w:sz="4" w:space="0" w:color="auto"/>
              <w:left w:val="single" w:sz="4" w:space="0" w:color="auto"/>
              <w:bottom w:val="single" w:sz="4" w:space="0" w:color="auto"/>
              <w:right w:val="single" w:sz="4" w:space="0" w:color="auto"/>
            </w:tcBorders>
          </w:tcPr>
          <w:p w14:paraId="57AEEAA4" w14:textId="77777777" w:rsidR="004A12D5" w:rsidRPr="004A12D5" w:rsidRDefault="004A12D5" w:rsidP="004A12D5"/>
        </w:tc>
        <w:tc>
          <w:tcPr>
            <w:tcW w:w="4317" w:type="dxa"/>
            <w:tcBorders>
              <w:top w:val="single" w:sz="4" w:space="0" w:color="auto"/>
              <w:left w:val="single" w:sz="4" w:space="0" w:color="auto"/>
              <w:bottom w:val="single" w:sz="4" w:space="0" w:color="auto"/>
              <w:right w:val="single" w:sz="4" w:space="0" w:color="auto"/>
            </w:tcBorders>
          </w:tcPr>
          <w:p w14:paraId="6C6C6C58" w14:textId="77777777" w:rsidR="004A12D5" w:rsidRPr="004A12D5" w:rsidRDefault="004A12D5" w:rsidP="004A12D5"/>
        </w:tc>
        <w:tc>
          <w:tcPr>
            <w:tcW w:w="4412" w:type="dxa"/>
            <w:tcBorders>
              <w:top w:val="single" w:sz="4" w:space="0" w:color="auto"/>
              <w:left w:val="single" w:sz="4" w:space="0" w:color="auto"/>
              <w:bottom w:val="single" w:sz="4" w:space="0" w:color="auto"/>
              <w:right w:val="single" w:sz="4" w:space="0" w:color="auto"/>
            </w:tcBorders>
          </w:tcPr>
          <w:p w14:paraId="168569DA" w14:textId="77777777" w:rsidR="004A12D5" w:rsidRPr="004A12D5" w:rsidRDefault="004A12D5" w:rsidP="004A12D5"/>
        </w:tc>
      </w:tr>
      <w:tr w:rsidR="004A12D5" w:rsidRPr="004A12D5" w14:paraId="1FD74FA4" w14:textId="77777777" w:rsidTr="004A12D5">
        <w:trPr>
          <w:trHeight w:val="374"/>
        </w:trPr>
        <w:tc>
          <w:tcPr>
            <w:tcW w:w="4411" w:type="dxa"/>
            <w:tcBorders>
              <w:top w:val="single" w:sz="4" w:space="0" w:color="auto"/>
              <w:left w:val="single" w:sz="4" w:space="0" w:color="auto"/>
              <w:bottom w:val="single" w:sz="4" w:space="0" w:color="auto"/>
              <w:right w:val="single" w:sz="4" w:space="0" w:color="auto"/>
            </w:tcBorders>
          </w:tcPr>
          <w:p w14:paraId="3BC024D0" w14:textId="77777777" w:rsidR="004A12D5" w:rsidRPr="004A12D5" w:rsidRDefault="004A12D5" w:rsidP="004A12D5"/>
        </w:tc>
        <w:tc>
          <w:tcPr>
            <w:tcW w:w="4317" w:type="dxa"/>
            <w:tcBorders>
              <w:top w:val="single" w:sz="4" w:space="0" w:color="auto"/>
              <w:left w:val="single" w:sz="4" w:space="0" w:color="auto"/>
              <w:bottom w:val="single" w:sz="4" w:space="0" w:color="auto"/>
              <w:right w:val="single" w:sz="4" w:space="0" w:color="auto"/>
            </w:tcBorders>
          </w:tcPr>
          <w:p w14:paraId="5551022C" w14:textId="77777777" w:rsidR="004A12D5" w:rsidRPr="004A12D5" w:rsidRDefault="004A12D5" w:rsidP="004A12D5"/>
        </w:tc>
        <w:tc>
          <w:tcPr>
            <w:tcW w:w="4412" w:type="dxa"/>
            <w:tcBorders>
              <w:top w:val="single" w:sz="4" w:space="0" w:color="auto"/>
              <w:left w:val="single" w:sz="4" w:space="0" w:color="auto"/>
              <w:bottom w:val="single" w:sz="4" w:space="0" w:color="auto"/>
              <w:right w:val="single" w:sz="4" w:space="0" w:color="auto"/>
            </w:tcBorders>
          </w:tcPr>
          <w:p w14:paraId="1FCD3E2F" w14:textId="77777777" w:rsidR="004A12D5" w:rsidRPr="004A12D5" w:rsidRDefault="004A12D5" w:rsidP="004A12D5"/>
        </w:tc>
      </w:tr>
      <w:tr w:rsidR="004A12D5" w:rsidRPr="004A12D5" w14:paraId="20C4836D" w14:textId="77777777" w:rsidTr="004A12D5">
        <w:trPr>
          <w:trHeight w:val="374"/>
        </w:trPr>
        <w:tc>
          <w:tcPr>
            <w:tcW w:w="4411" w:type="dxa"/>
            <w:tcBorders>
              <w:top w:val="single" w:sz="4" w:space="0" w:color="auto"/>
              <w:left w:val="single" w:sz="4" w:space="0" w:color="auto"/>
              <w:bottom w:val="single" w:sz="4" w:space="0" w:color="auto"/>
              <w:right w:val="single" w:sz="4" w:space="0" w:color="auto"/>
            </w:tcBorders>
          </w:tcPr>
          <w:p w14:paraId="221713C2" w14:textId="77777777" w:rsidR="004A12D5" w:rsidRPr="004A12D5" w:rsidRDefault="004A12D5" w:rsidP="004A12D5"/>
        </w:tc>
        <w:tc>
          <w:tcPr>
            <w:tcW w:w="4317" w:type="dxa"/>
            <w:tcBorders>
              <w:top w:val="single" w:sz="4" w:space="0" w:color="auto"/>
              <w:left w:val="single" w:sz="4" w:space="0" w:color="auto"/>
              <w:bottom w:val="single" w:sz="4" w:space="0" w:color="auto"/>
              <w:right w:val="single" w:sz="4" w:space="0" w:color="auto"/>
            </w:tcBorders>
          </w:tcPr>
          <w:p w14:paraId="6A5DB066" w14:textId="77777777" w:rsidR="004A12D5" w:rsidRPr="004A12D5" w:rsidRDefault="004A12D5" w:rsidP="004A12D5"/>
        </w:tc>
        <w:tc>
          <w:tcPr>
            <w:tcW w:w="4412" w:type="dxa"/>
            <w:tcBorders>
              <w:top w:val="single" w:sz="4" w:space="0" w:color="auto"/>
              <w:left w:val="single" w:sz="4" w:space="0" w:color="auto"/>
              <w:bottom w:val="single" w:sz="4" w:space="0" w:color="auto"/>
              <w:right w:val="single" w:sz="4" w:space="0" w:color="auto"/>
            </w:tcBorders>
          </w:tcPr>
          <w:p w14:paraId="2745185E" w14:textId="77777777" w:rsidR="004A12D5" w:rsidRPr="004A12D5" w:rsidRDefault="004A12D5" w:rsidP="004A12D5"/>
        </w:tc>
      </w:tr>
    </w:tbl>
    <w:p w14:paraId="2DF2A5B2" w14:textId="77777777" w:rsidR="004A12D5" w:rsidRPr="004A12D5" w:rsidRDefault="004A12D5" w:rsidP="004A12D5">
      <w:pPr>
        <w:spacing w:line="256" w:lineRule="auto"/>
        <w:jc w:val="center"/>
        <w:rPr>
          <w:rFonts w:ascii="Calibri" w:eastAsia="Calibri" w:hAnsi="Calibri" w:cs="Times New Roman"/>
          <w:sz w:val="8"/>
          <w:szCs w:val="28"/>
          <w:lang w:val="en-US"/>
        </w:rPr>
      </w:pPr>
    </w:p>
    <w:tbl>
      <w:tblPr>
        <w:tblStyle w:val="TableGrid1"/>
        <w:tblW w:w="13140" w:type="dxa"/>
        <w:tblInd w:w="-95" w:type="dxa"/>
        <w:tblLayout w:type="fixed"/>
        <w:tblLook w:val="04A0" w:firstRow="1" w:lastRow="0" w:firstColumn="1" w:lastColumn="0" w:noHBand="0" w:noVBand="1"/>
      </w:tblPr>
      <w:tblGrid>
        <w:gridCol w:w="5040"/>
        <w:gridCol w:w="8100"/>
      </w:tblGrid>
      <w:tr w:rsidR="004A12D5" w:rsidRPr="004A12D5" w14:paraId="25504898" w14:textId="77777777" w:rsidTr="004A12D5">
        <w:tc>
          <w:tcPr>
            <w:tcW w:w="13140" w:type="dxa"/>
            <w:gridSpan w:val="2"/>
            <w:tcBorders>
              <w:top w:val="single" w:sz="4" w:space="0" w:color="auto"/>
              <w:left w:val="single" w:sz="4" w:space="0" w:color="auto"/>
              <w:bottom w:val="single" w:sz="4" w:space="0" w:color="auto"/>
              <w:right w:val="single" w:sz="4" w:space="0" w:color="auto"/>
            </w:tcBorders>
            <w:shd w:val="clear" w:color="auto" w:fill="7FC9C4"/>
            <w:hideMark/>
          </w:tcPr>
          <w:p w14:paraId="50CB60E0" w14:textId="77777777" w:rsidR="004A12D5" w:rsidRPr="004A12D5" w:rsidRDefault="004A12D5" w:rsidP="004A12D5">
            <w:pPr>
              <w:jc w:val="center"/>
              <w:rPr>
                <w:b/>
                <w:sz w:val="24"/>
                <w:szCs w:val="24"/>
              </w:rPr>
            </w:pPr>
            <w:r w:rsidRPr="004A12D5">
              <w:rPr>
                <w:b/>
                <w:sz w:val="24"/>
                <w:szCs w:val="24"/>
              </w:rPr>
              <w:t xml:space="preserve">Functional Strengths of Youth / Family / Team Members </w:t>
            </w:r>
          </w:p>
        </w:tc>
      </w:tr>
      <w:tr w:rsidR="004A12D5" w:rsidRPr="004A12D5" w14:paraId="6A67B493" w14:textId="77777777" w:rsidTr="004A12D5">
        <w:trPr>
          <w:trHeight w:val="374"/>
        </w:trPr>
        <w:tc>
          <w:tcPr>
            <w:tcW w:w="5040" w:type="dxa"/>
            <w:tcBorders>
              <w:top w:val="single" w:sz="4" w:space="0" w:color="auto"/>
              <w:left w:val="single" w:sz="4" w:space="0" w:color="auto"/>
              <w:bottom w:val="single" w:sz="4" w:space="0" w:color="auto"/>
              <w:right w:val="single" w:sz="4" w:space="0" w:color="auto"/>
            </w:tcBorders>
            <w:hideMark/>
          </w:tcPr>
          <w:p w14:paraId="13FDB32F" w14:textId="77777777" w:rsidR="004A12D5" w:rsidRPr="004A12D5" w:rsidRDefault="004A12D5" w:rsidP="004A12D5">
            <w:pPr>
              <w:jc w:val="center"/>
            </w:pPr>
            <w:r w:rsidRPr="004A12D5">
              <w:t>Name</w:t>
            </w:r>
          </w:p>
        </w:tc>
        <w:tc>
          <w:tcPr>
            <w:tcW w:w="8100" w:type="dxa"/>
            <w:tcBorders>
              <w:top w:val="single" w:sz="4" w:space="0" w:color="auto"/>
              <w:left w:val="single" w:sz="4" w:space="0" w:color="auto"/>
              <w:bottom w:val="single" w:sz="4" w:space="0" w:color="auto"/>
              <w:right w:val="single" w:sz="4" w:space="0" w:color="auto"/>
            </w:tcBorders>
            <w:hideMark/>
          </w:tcPr>
          <w:p w14:paraId="06CFBBE3" w14:textId="77777777" w:rsidR="004A12D5" w:rsidRPr="004A12D5" w:rsidRDefault="004A12D5" w:rsidP="004A12D5">
            <w:pPr>
              <w:jc w:val="center"/>
            </w:pPr>
            <w:r w:rsidRPr="004A12D5">
              <w:t>Functional Strength</w:t>
            </w:r>
          </w:p>
        </w:tc>
      </w:tr>
      <w:tr w:rsidR="004A12D5" w:rsidRPr="004A12D5" w14:paraId="2183CB36" w14:textId="77777777" w:rsidTr="004A12D5">
        <w:trPr>
          <w:trHeight w:val="374"/>
        </w:trPr>
        <w:tc>
          <w:tcPr>
            <w:tcW w:w="5040" w:type="dxa"/>
            <w:tcBorders>
              <w:top w:val="single" w:sz="4" w:space="0" w:color="auto"/>
              <w:left w:val="single" w:sz="4" w:space="0" w:color="auto"/>
              <w:bottom w:val="single" w:sz="4" w:space="0" w:color="auto"/>
              <w:right w:val="single" w:sz="4" w:space="0" w:color="auto"/>
            </w:tcBorders>
          </w:tcPr>
          <w:p w14:paraId="278765B0" w14:textId="77777777" w:rsidR="004A12D5" w:rsidRPr="004A12D5" w:rsidRDefault="004A12D5" w:rsidP="004A12D5">
            <w:pPr>
              <w:jc w:val="center"/>
            </w:pPr>
          </w:p>
        </w:tc>
        <w:tc>
          <w:tcPr>
            <w:tcW w:w="8100" w:type="dxa"/>
            <w:tcBorders>
              <w:top w:val="single" w:sz="4" w:space="0" w:color="auto"/>
              <w:left w:val="single" w:sz="4" w:space="0" w:color="auto"/>
              <w:bottom w:val="single" w:sz="4" w:space="0" w:color="auto"/>
              <w:right w:val="single" w:sz="4" w:space="0" w:color="auto"/>
            </w:tcBorders>
          </w:tcPr>
          <w:p w14:paraId="1054D533" w14:textId="77777777" w:rsidR="004A12D5" w:rsidRPr="004A12D5" w:rsidRDefault="004A12D5" w:rsidP="004A12D5">
            <w:pPr>
              <w:jc w:val="center"/>
            </w:pPr>
          </w:p>
        </w:tc>
      </w:tr>
      <w:tr w:rsidR="004A12D5" w:rsidRPr="004A12D5" w14:paraId="0F8BC1E5" w14:textId="77777777" w:rsidTr="004A12D5">
        <w:trPr>
          <w:trHeight w:val="374"/>
        </w:trPr>
        <w:tc>
          <w:tcPr>
            <w:tcW w:w="5040" w:type="dxa"/>
            <w:tcBorders>
              <w:top w:val="single" w:sz="4" w:space="0" w:color="auto"/>
              <w:left w:val="single" w:sz="4" w:space="0" w:color="auto"/>
              <w:bottom w:val="single" w:sz="4" w:space="0" w:color="auto"/>
              <w:right w:val="single" w:sz="4" w:space="0" w:color="auto"/>
            </w:tcBorders>
          </w:tcPr>
          <w:p w14:paraId="5817AD9C" w14:textId="77777777" w:rsidR="004A12D5" w:rsidRPr="004A12D5" w:rsidRDefault="004A12D5" w:rsidP="004A12D5">
            <w:pPr>
              <w:jc w:val="center"/>
            </w:pPr>
          </w:p>
        </w:tc>
        <w:tc>
          <w:tcPr>
            <w:tcW w:w="8100" w:type="dxa"/>
            <w:tcBorders>
              <w:top w:val="single" w:sz="4" w:space="0" w:color="auto"/>
              <w:left w:val="single" w:sz="4" w:space="0" w:color="auto"/>
              <w:bottom w:val="single" w:sz="4" w:space="0" w:color="auto"/>
              <w:right w:val="single" w:sz="4" w:space="0" w:color="auto"/>
            </w:tcBorders>
          </w:tcPr>
          <w:p w14:paraId="1F6C0F18" w14:textId="77777777" w:rsidR="004A12D5" w:rsidRPr="004A12D5" w:rsidRDefault="004A12D5" w:rsidP="004A12D5">
            <w:pPr>
              <w:jc w:val="center"/>
            </w:pPr>
          </w:p>
        </w:tc>
      </w:tr>
      <w:tr w:rsidR="004A12D5" w:rsidRPr="004A12D5" w14:paraId="36384EF4" w14:textId="77777777" w:rsidTr="004A12D5">
        <w:trPr>
          <w:trHeight w:val="374"/>
        </w:trPr>
        <w:tc>
          <w:tcPr>
            <w:tcW w:w="5040" w:type="dxa"/>
            <w:tcBorders>
              <w:top w:val="single" w:sz="4" w:space="0" w:color="auto"/>
              <w:left w:val="single" w:sz="4" w:space="0" w:color="auto"/>
              <w:bottom w:val="single" w:sz="4" w:space="0" w:color="auto"/>
              <w:right w:val="single" w:sz="4" w:space="0" w:color="auto"/>
            </w:tcBorders>
          </w:tcPr>
          <w:p w14:paraId="7F9A2E2D" w14:textId="77777777" w:rsidR="004A12D5" w:rsidRPr="004A12D5" w:rsidRDefault="004A12D5" w:rsidP="004A12D5">
            <w:pPr>
              <w:jc w:val="center"/>
            </w:pPr>
          </w:p>
        </w:tc>
        <w:tc>
          <w:tcPr>
            <w:tcW w:w="8100" w:type="dxa"/>
            <w:tcBorders>
              <w:top w:val="single" w:sz="4" w:space="0" w:color="auto"/>
              <w:left w:val="single" w:sz="4" w:space="0" w:color="auto"/>
              <w:bottom w:val="single" w:sz="4" w:space="0" w:color="auto"/>
              <w:right w:val="single" w:sz="4" w:space="0" w:color="auto"/>
            </w:tcBorders>
          </w:tcPr>
          <w:p w14:paraId="58EA7932" w14:textId="77777777" w:rsidR="004A12D5" w:rsidRPr="004A12D5" w:rsidRDefault="004A12D5" w:rsidP="004A12D5">
            <w:pPr>
              <w:jc w:val="center"/>
            </w:pPr>
          </w:p>
        </w:tc>
      </w:tr>
      <w:tr w:rsidR="004A12D5" w:rsidRPr="004A12D5" w14:paraId="3B02A9E4" w14:textId="77777777" w:rsidTr="004A12D5">
        <w:trPr>
          <w:trHeight w:val="374"/>
        </w:trPr>
        <w:tc>
          <w:tcPr>
            <w:tcW w:w="5040" w:type="dxa"/>
            <w:tcBorders>
              <w:top w:val="single" w:sz="4" w:space="0" w:color="auto"/>
              <w:left w:val="single" w:sz="4" w:space="0" w:color="auto"/>
              <w:bottom w:val="single" w:sz="4" w:space="0" w:color="auto"/>
              <w:right w:val="single" w:sz="4" w:space="0" w:color="auto"/>
            </w:tcBorders>
          </w:tcPr>
          <w:p w14:paraId="2939ADAD" w14:textId="77777777" w:rsidR="004A12D5" w:rsidRPr="004A12D5" w:rsidRDefault="004A12D5" w:rsidP="004A12D5">
            <w:pPr>
              <w:jc w:val="center"/>
            </w:pPr>
          </w:p>
        </w:tc>
        <w:tc>
          <w:tcPr>
            <w:tcW w:w="8100" w:type="dxa"/>
            <w:tcBorders>
              <w:top w:val="single" w:sz="4" w:space="0" w:color="auto"/>
              <w:left w:val="single" w:sz="4" w:space="0" w:color="auto"/>
              <w:bottom w:val="single" w:sz="4" w:space="0" w:color="auto"/>
              <w:right w:val="single" w:sz="4" w:space="0" w:color="auto"/>
            </w:tcBorders>
          </w:tcPr>
          <w:p w14:paraId="24C880D1" w14:textId="77777777" w:rsidR="004A12D5" w:rsidRPr="004A12D5" w:rsidRDefault="004A12D5" w:rsidP="004A12D5">
            <w:pPr>
              <w:jc w:val="center"/>
            </w:pPr>
          </w:p>
        </w:tc>
      </w:tr>
      <w:tr w:rsidR="004A12D5" w:rsidRPr="004A12D5" w14:paraId="0383E15D" w14:textId="77777777" w:rsidTr="004A12D5">
        <w:trPr>
          <w:trHeight w:val="374"/>
        </w:trPr>
        <w:tc>
          <w:tcPr>
            <w:tcW w:w="5040" w:type="dxa"/>
            <w:tcBorders>
              <w:top w:val="single" w:sz="4" w:space="0" w:color="auto"/>
              <w:left w:val="single" w:sz="4" w:space="0" w:color="auto"/>
              <w:bottom w:val="single" w:sz="4" w:space="0" w:color="auto"/>
              <w:right w:val="single" w:sz="4" w:space="0" w:color="auto"/>
            </w:tcBorders>
          </w:tcPr>
          <w:p w14:paraId="703C731B" w14:textId="77777777" w:rsidR="004A12D5" w:rsidRPr="004A12D5" w:rsidRDefault="004A12D5" w:rsidP="004A12D5">
            <w:pPr>
              <w:jc w:val="center"/>
            </w:pPr>
          </w:p>
        </w:tc>
        <w:tc>
          <w:tcPr>
            <w:tcW w:w="8100" w:type="dxa"/>
            <w:tcBorders>
              <w:top w:val="single" w:sz="4" w:space="0" w:color="auto"/>
              <w:left w:val="single" w:sz="4" w:space="0" w:color="auto"/>
              <w:bottom w:val="single" w:sz="4" w:space="0" w:color="auto"/>
              <w:right w:val="single" w:sz="4" w:space="0" w:color="auto"/>
            </w:tcBorders>
          </w:tcPr>
          <w:p w14:paraId="5A18C67F" w14:textId="77777777" w:rsidR="004A12D5" w:rsidRPr="004A12D5" w:rsidRDefault="004A12D5" w:rsidP="004A12D5">
            <w:pPr>
              <w:jc w:val="center"/>
            </w:pPr>
          </w:p>
        </w:tc>
      </w:tr>
      <w:tr w:rsidR="004A12D5" w:rsidRPr="004A12D5" w14:paraId="02724A9B" w14:textId="77777777" w:rsidTr="004A12D5">
        <w:trPr>
          <w:trHeight w:val="374"/>
        </w:trPr>
        <w:tc>
          <w:tcPr>
            <w:tcW w:w="5040" w:type="dxa"/>
            <w:tcBorders>
              <w:top w:val="single" w:sz="4" w:space="0" w:color="auto"/>
              <w:left w:val="single" w:sz="4" w:space="0" w:color="auto"/>
              <w:bottom w:val="single" w:sz="4" w:space="0" w:color="auto"/>
              <w:right w:val="single" w:sz="4" w:space="0" w:color="auto"/>
            </w:tcBorders>
          </w:tcPr>
          <w:p w14:paraId="75695D7C" w14:textId="77777777" w:rsidR="004A12D5" w:rsidRPr="004A12D5" w:rsidRDefault="004A12D5" w:rsidP="004A12D5">
            <w:pPr>
              <w:jc w:val="center"/>
            </w:pPr>
          </w:p>
        </w:tc>
        <w:tc>
          <w:tcPr>
            <w:tcW w:w="8100" w:type="dxa"/>
            <w:tcBorders>
              <w:top w:val="single" w:sz="4" w:space="0" w:color="auto"/>
              <w:left w:val="single" w:sz="4" w:space="0" w:color="auto"/>
              <w:bottom w:val="single" w:sz="4" w:space="0" w:color="auto"/>
              <w:right w:val="single" w:sz="4" w:space="0" w:color="auto"/>
            </w:tcBorders>
          </w:tcPr>
          <w:p w14:paraId="663460CB" w14:textId="77777777" w:rsidR="004A12D5" w:rsidRPr="004A12D5" w:rsidRDefault="004A12D5" w:rsidP="004A12D5">
            <w:pPr>
              <w:jc w:val="center"/>
            </w:pPr>
          </w:p>
        </w:tc>
      </w:tr>
      <w:tr w:rsidR="004A12D5" w:rsidRPr="004A12D5" w14:paraId="6FAA02B2" w14:textId="77777777" w:rsidTr="004A12D5">
        <w:trPr>
          <w:trHeight w:val="374"/>
        </w:trPr>
        <w:tc>
          <w:tcPr>
            <w:tcW w:w="5040" w:type="dxa"/>
            <w:tcBorders>
              <w:top w:val="single" w:sz="4" w:space="0" w:color="auto"/>
              <w:left w:val="single" w:sz="4" w:space="0" w:color="auto"/>
              <w:bottom w:val="single" w:sz="4" w:space="0" w:color="auto"/>
              <w:right w:val="single" w:sz="4" w:space="0" w:color="auto"/>
            </w:tcBorders>
          </w:tcPr>
          <w:p w14:paraId="75A4BD46" w14:textId="77777777" w:rsidR="004A12D5" w:rsidRPr="004A12D5" w:rsidRDefault="004A12D5" w:rsidP="004A12D5">
            <w:pPr>
              <w:jc w:val="center"/>
            </w:pPr>
          </w:p>
        </w:tc>
        <w:tc>
          <w:tcPr>
            <w:tcW w:w="8100" w:type="dxa"/>
            <w:tcBorders>
              <w:top w:val="single" w:sz="4" w:space="0" w:color="auto"/>
              <w:left w:val="single" w:sz="4" w:space="0" w:color="auto"/>
              <w:bottom w:val="single" w:sz="4" w:space="0" w:color="auto"/>
              <w:right w:val="single" w:sz="4" w:space="0" w:color="auto"/>
            </w:tcBorders>
          </w:tcPr>
          <w:p w14:paraId="4BFE23A3" w14:textId="77777777" w:rsidR="004A12D5" w:rsidRPr="004A12D5" w:rsidRDefault="004A12D5" w:rsidP="004A12D5">
            <w:pPr>
              <w:jc w:val="center"/>
            </w:pPr>
          </w:p>
        </w:tc>
      </w:tr>
    </w:tbl>
    <w:p w14:paraId="683668BD" w14:textId="77777777" w:rsidR="004A12D5" w:rsidRPr="004A12D5" w:rsidRDefault="004A12D5" w:rsidP="004A12D5">
      <w:pPr>
        <w:spacing w:line="256" w:lineRule="auto"/>
        <w:rPr>
          <w:rFonts w:ascii="Calibri" w:eastAsia="Calibri" w:hAnsi="Calibri" w:cs="Times New Roman"/>
          <w:sz w:val="10"/>
          <w:szCs w:val="28"/>
          <w:lang w:val="en-US"/>
        </w:rPr>
      </w:pPr>
    </w:p>
    <w:tbl>
      <w:tblPr>
        <w:tblStyle w:val="TableGrid1"/>
        <w:tblW w:w="13140" w:type="dxa"/>
        <w:tblInd w:w="-95" w:type="dxa"/>
        <w:tblLayout w:type="fixed"/>
        <w:tblLook w:val="04A0" w:firstRow="1" w:lastRow="0" w:firstColumn="1" w:lastColumn="0" w:noHBand="0" w:noVBand="1"/>
      </w:tblPr>
      <w:tblGrid>
        <w:gridCol w:w="13140"/>
      </w:tblGrid>
      <w:tr w:rsidR="004A12D5" w:rsidRPr="004A12D5" w14:paraId="2CFF8E72" w14:textId="77777777" w:rsidTr="004A12D5">
        <w:tc>
          <w:tcPr>
            <w:tcW w:w="13140" w:type="dxa"/>
            <w:tcBorders>
              <w:top w:val="single" w:sz="4" w:space="0" w:color="auto"/>
              <w:left w:val="single" w:sz="4" w:space="0" w:color="auto"/>
              <w:bottom w:val="single" w:sz="4" w:space="0" w:color="auto"/>
              <w:right w:val="single" w:sz="4" w:space="0" w:color="auto"/>
            </w:tcBorders>
            <w:shd w:val="clear" w:color="auto" w:fill="7FC9C4"/>
            <w:hideMark/>
          </w:tcPr>
          <w:p w14:paraId="0A5D0117" w14:textId="77777777" w:rsidR="004A12D5" w:rsidRPr="004A12D5" w:rsidRDefault="004A12D5" w:rsidP="004A12D5">
            <w:pPr>
              <w:jc w:val="center"/>
              <w:rPr>
                <w:b/>
                <w:sz w:val="24"/>
                <w:szCs w:val="24"/>
              </w:rPr>
            </w:pPr>
            <w:r w:rsidRPr="004A12D5">
              <w:rPr>
                <w:b/>
                <w:sz w:val="24"/>
                <w:szCs w:val="24"/>
              </w:rPr>
              <w:t>Family Vision</w:t>
            </w:r>
          </w:p>
        </w:tc>
      </w:tr>
      <w:tr w:rsidR="004A12D5" w:rsidRPr="004A12D5" w14:paraId="01AD02B3" w14:textId="77777777" w:rsidTr="004A12D5">
        <w:trPr>
          <w:trHeight w:val="1440"/>
        </w:trPr>
        <w:tc>
          <w:tcPr>
            <w:tcW w:w="13140" w:type="dxa"/>
            <w:tcBorders>
              <w:top w:val="single" w:sz="4" w:space="0" w:color="auto"/>
              <w:left w:val="single" w:sz="4" w:space="0" w:color="auto"/>
              <w:bottom w:val="single" w:sz="4" w:space="0" w:color="auto"/>
              <w:right w:val="single" w:sz="4" w:space="0" w:color="auto"/>
            </w:tcBorders>
          </w:tcPr>
          <w:p w14:paraId="63088301" w14:textId="77777777" w:rsidR="004A12D5" w:rsidRPr="004A12D5" w:rsidRDefault="004A12D5" w:rsidP="004A12D5">
            <w:pPr>
              <w:jc w:val="center"/>
            </w:pPr>
          </w:p>
          <w:p w14:paraId="5896A42A" w14:textId="77777777" w:rsidR="004A12D5" w:rsidRPr="004A12D5" w:rsidRDefault="004A12D5" w:rsidP="004A12D5">
            <w:pPr>
              <w:jc w:val="center"/>
            </w:pPr>
          </w:p>
          <w:p w14:paraId="2624C131" w14:textId="77777777" w:rsidR="004A12D5" w:rsidRPr="004A12D5" w:rsidRDefault="004A12D5" w:rsidP="004A12D5">
            <w:pPr>
              <w:jc w:val="center"/>
            </w:pPr>
          </w:p>
          <w:p w14:paraId="6B1437C9" w14:textId="77777777" w:rsidR="004A12D5" w:rsidRPr="004A12D5" w:rsidRDefault="004A12D5" w:rsidP="004A12D5">
            <w:pPr>
              <w:jc w:val="center"/>
            </w:pPr>
          </w:p>
        </w:tc>
      </w:tr>
    </w:tbl>
    <w:p w14:paraId="33795A09" w14:textId="4A9966F4" w:rsidR="004A12D5" w:rsidRDefault="004A12D5" w:rsidP="004A12D5">
      <w:pPr>
        <w:rPr>
          <w:rFonts w:cs="Times New Roman"/>
          <w:lang w:val="en-US"/>
        </w:rPr>
      </w:pPr>
    </w:p>
    <w:tbl>
      <w:tblPr>
        <w:tblStyle w:val="TableGrid2"/>
        <w:tblW w:w="0" w:type="auto"/>
        <w:tblInd w:w="0" w:type="dxa"/>
        <w:tblLayout w:type="fixed"/>
        <w:tblLook w:val="04A0" w:firstRow="1" w:lastRow="0" w:firstColumn="1" w:lastColumn="0" w:noHBand="0" w:noVBand="1"/>
      </w:tblPr>
      <w:tblGrid>
        <w:gridCol w:w="1881"/>
        <w:gridCol w:w="7064"/>
        <w:gridCol w:w="1490"/>
        <w:gridCol w:w="1260"/>
        <w:gridCol w:w="1255"/>
      </w:tblGrid>
      <w:tr w:rsidR="004A12D5" w:rsidRPr="004A12D5" w14:paraId="53D0CD3D" w14:textId="77777777" w:rsidTr="004A12D5">
        <w:tc>
          <w:tcPr>
            <w:tcW w:w="1881" w:type="dxa"/>
            <w:tcBorders>
              <w:top w:val="single" w:sz="4" w:space="0" w:color="auto"/>
              <w:left w:val="single" w:sz="4" w:space="0" w:color="auto"/>
              <w:bottom w:val="single" w:sz="4" w:space="0" w:color="auto"/>
              <w:right w:val="single" w:sz="4" w:space="0" w:color="auto"/>
            </w:tcBorders>
            <w:shd w:val="clear" w:color="auto" w:fill="7FC9C4"/>
            <w:hideMark/>
          </w:tcPr>
          <w:p w14:paraId="2B6EF6A9" w14:textId="77777777" w:rsidR="004A12D5" w:rsidRPr="004A12D5" w:rsidRDefault="004A12D5" w:rsidP="004A12D5">
            <w:pPr>
              <w:jc w:val="center"/>
              <w:rPr>
                <w:b/>
              </w:rPr>
            </w:pPr>
            <w:r w:rsidRPr="004A12D5">
              <w:rPr>
                <w:b/>
              </w:rPr>
              <w:t>Life Domain</w:t>
            </w:r>
          </w:p>
          <w:p w14:paraId="5AF97F78" w14:textId="77777777" w:rsidR="004A12D5" w:rsidRPr="004A12D5" w:rsidRDefault="004A12D5" w:rsidP="004A12D5">
            <w:pPr>
              <w:jc w:val="center"/>
            </w:pPr>
            <w:r w:rsidRPr="004A12D5">
              <w:rPr>
                <w:b/>
              </w:rPr>
              <w:t>where Underlying Need exists</w:t>
            </w:r>
          </w:p>
        </w:tc>
        <w:tc>
          <w:tcPr>
            <w:tcW w:w="7064" w:type="dxa"/>
            <w:tcBorders>
              <w:top w:val="single" w:sz="4" w:space="0" w:color="auto"/>
              <w:left w:val="single" w:sz="4" w:space="0" w:color="auto"/>
              <w:bottom w:val="single" w:sz="4" w:space="0" w:color="auto"/>
              <w:right w:val="single" w:sz="4" w:space="0" w:color="auto"/>
            </w:tcBorders>
            <w:shd w:val="clear" w:color="auto" w:fill="7FC9C4"/>
            <w:hideMark/>
          </w:tcPr>
          <w:p w14:paraId="309C02C6" w14:textId="7D8A8958" w:rsidR="004A12D5" w:rsidRPr="004A12D5" w:rsidRDefault="006309D1" w:rsidP="004A12D5">
            <w:pPr>
              <w:jc w:val="center"/>
              <w:rPr>
                <w:b/>
              </w:rPr>
            </w:pPr>
            <w:r>
              <w:rPr>
                <w:b/>
              </w:rPr>
              <w:t>Underlying Need</w:t>
            </w:r>
          </w:p>
          <w:p w14:paraId="6C233A26" w14:textId="77777777" w:rsidR="004A12D5" w:rsidRPr="004A12D5" w:rsidRDefault="004A12D5" w:rsidP="004A12D5">
            <w:pPr>
              <w:jc w:val="center"/>
              <w:rPr>
                <w:b/>
              </w:rPr>
            </w:pPr>
            <w:r w:rsidRPr="004A12D5">
              <w:rPr>
                <w:b/>
              </w:rPr>
              <w:t xml:space="preserve">What is getting in the way of reaching their vision? </w:t>
            </w:r>
          </w:p>
          <w:p w14:paraId="1E7AA3F1" w14:textId="77777777" w:rsidR="004A12D5" w:rsidRPr="004A12D5" w:rsidRDefault="004A12D5" w:rsidP="004A12D5">
            <w:pPr>
              <w:jc w:val="center"/>
              <w:rPr>
                <w:b/>
              </w:rPr>
            </w:pPr>
            <w:r w:rsidRPr="004A12D5">
              <w:rPr>
                <w:b/>
              </w:rPr>
              <w:t xml:space="preserve">What gets is the way of improving this life domain? </w:t>
            </w:r>
          </w:p>
          <w:p w14:paraId="61F009D3" w14:textId="77777777" w:rsidR="004A12D5" w:rsidRPr="004A12D5" w:rsidRDefault="004A12D5" w:rsidP="004A12D5">
            <w:pPr>
              <w:jc w:val="center"/>
            </w:pPr>
            <w:r w:rsidRPr="004A12D5">
              <w:rPr>
                <w:b/>
              </w:rPr>
              <w:t>What is driving the concerning behavior?</w:t>
            </w:r>
          </w:p>
        </w:tc>
        <w:tc>
          <w:tcPr>
            <w:tcW w:w="1490" w:type="dxa"/>
            <w:tcBorders>
              <w:top w:val="single" w:sz="4" w:space="0" w:color="auto"/>
              <w:left w:val="single" w:sz="4" w:space="0" w:color="auto"/>
              <w:bottom w:val="single" w:sz="4" w:space="0" w:color="auto"/>
              <w:right w:val="single" w:sz="4" w:space="0" w:color="auto"/>
            </w:tcBorders>
            <w:shd w:val="clear" w:color="auto" w:fill="7FC9C4"/>
            <w:hideMark/>
          </w:tcPr>
          <w:p w14:paraId="50B5C31C" w14:textId="77777777" w:rsidR="004A12D5" w:rsidRPr="004A12D5" w:rsidRDefault="004A12D5" w:rsidP="004A12D5">
            <w:pPr>
              <w:jc w:val="center"/>
              <w:rPr>
                <w:b/>
              </w:rPr>
            </w:pPr>
            <w:r w:rsidRPr="004A12D5">
              <w:rPr>
                <w:b/>
              </w:rPr>
              <w:t>Need</w:t>
            </w:r>
          </w:p>
          <w:p w14:paraId="680AF2BE" w14:textId="77777777" w:rsidR="004A12D5" w:rsidRPr="004A12D5" w:rsidRDefault="004A12D5" w:rsidP="004A12D5">
            <w:pPr>
              <w:jc w:val="center"/>
              <w:rPr>
                <w:b/>
              </w:rPr>
            </w:pPr>
            <w:r w:rsidRPr="004A12D5">
              <w:rPr>
                <w:b/>
              </w:rPr>
              <w:t>(Concrete or underlying)</w:t>
            </w:r>
          </w:p>
        </w:tc>
        <w:tc>
          <w:tcPr>
            <w:tcW w:w="1260" w:type="dxa"/>
            <w:tcBorders>
              <w:top w:val="single" w:sz="4" w:space="0" w:color="auto"/>
              <w:left w:val="single" w:sz="4" w:space="0" w:color="auto"/>
              <w:bottom w:val="single" w:sz="4" w:space="0" w:color="auto"/>
              <w:right w:val="single" w:sz="4" w:space="0" w:color="auto"/>
            </w:tcBorders>
            <w:shd w:val="clear" w:color="auto" w:fill="7FC9C4"/>
            <w:hideMark/>
          </w:tcPr>
          <w:p w14:paraId="070F609B" w14:textId="77777777" w:rsidR="004A12D5" w:rsidRPr="004A12D5" w:rsidRDefault="004A12D5" w:rsidP="004A12D5">
            <w:pPr>
              <w:jc w:val="center"/>
              <w:rPr>
                <w:b/>
              </w:rPr>
            </w:pPr>
            <w:r w:rsidRPr="004A12D5">
              <w:rPr>
                <w:b/>
              </w:rPr>
              <w:t>Whose need is it?</w:t>
            </w:r>
          </w:p>
        </w:tc>
        <w:tc>
          <w:tcPr>
            <w:tcW w:w="1255" w:type="dxa"/>
            <w:tcBorders>
              <w:top w:val="single" w:sz="4" w:space="0" w:color="auto"/>
              <w:left w:val="single" w:sz="4" w:space="0" w:color="auto"/>
              <w:bottom w:val="single" w:sz="4" w:space="0" w:color="auto"/>
              <w:right w:val="single" w:sz="4" w:space="0" w:color="auto"/>
            </w:tcBorders>
            <w:shd w:val="clear" w:color="auto" w:fill="7FC9C4"/>
            <w:hideMark/>
          </w:tcPr>
          <w:p w14:paraId="73F9DE44" w14:textId="70E5D074" w:rsidR="004A12D5" w:rsidRPr="004A12D5" w:rsidRDefault="004A12D5" w:rsidP="004A12D5">
            <w:pPr>
              <w:jc w:val="center"/>
              <w:rPr>
                <w:b/>
              </w:rPr>
            </w:pPr>
            <w:r w:rsidRPr="004A12D5">
              <w:rPr>
                <w:b/>
              </w:rPr>
              <w:t xml:space="preserve">Priority of </w:t>
            </w:r>
            <w:r w:rsidR="005F7665">
              <w:rPr>
                <w:b/>
              </w:rPr>
              <w:t>Underlying</w:t>
            </w:r>
            <w:r w:rsidR="005F7665" w:rsidRPr="004A12D5">
              <w:rPr>
                <w:b/>
              </w:rPr>
              <w:t xml:space="preserve"> Need</w:t>
            </w:r>
            <w:r w:rsidRPr="004A12D5">
              <w:rPr>
                <w:b/>
              </w:rPr>
              <w:t>*</w:t>
            </w:r>
          </w:p>
        </w:tc>
      </w:tr>
      <w:tr w:rsidR="004A12D5" w:rsidRPr="004A12D5" w14:paraId="1BB436CB" w14:textId="77777777" w:rsidTr="004A12D5">
        <w:trPr>
          <w:trHeight w:val="374"/>
        </w:trPr>
        <w:tc>
          <w:tcPr>
            <w:tcW w:w="1881" w:type="dxa"/>
            <w:tcBorders>
              <w:top w:val="single" w:sz="4" w:space="0" w:color="auto"/>
              <w:left w:val="single" w:sz="4" w:space="0" w:color="auto"/>
              <w:bottom w:val="single" w:sz="4" w:space="0" w:color="auto"/>
              <w:right w:val="single" w:sz="4" w:space="0" w:color="auto"/>
            </w:tcBorders>
          </w:tcPr>
          <w:p w14:paraId="0C5E84CA" w14:textId="77777777" w:rsidR="004A12D5" w:rsidRPr="004A12D5" w:rsidRDefault="004A12D5" w:rsidP="004A12D5">
            <w:pPr>
              <w:jc w:val="center"/>
            </w:pPr>
          </w:p>
        </w:tc>
        <w:tc>
          <w:tcPr>
            <w:tcW w:w="7064" w:type="dxa"/>
            <w:tcBorders>
              <w:top w:val="single" w:sz="4" w:space="0" w:color="auto"/>
              <w:left w:val="single" w:sz="4" w:space="0" w:color="auto"/>
              <w:bottom w:val="single" w:sz="4" w:space="0" w:color="auto"/>
              <w:right w:val="single" w:sz="4" w:space="0" w:color="auto"/>
            </w:tcBorders>
          </w:tcPr>
          <w:p w14:paraId="2118F4E1" w14:textId="77777777" w:rsidR="004A12D5" w:rsidRPr="004A12D5" w:rsidRDefault="004A12D5" w:rsidP="004A12D5">
            <w:pPr>
              <w:jc w:val="center"/>
            </w:pPr>
          </w:p>
        </w:tc>
        <w:tc>
          <w:tcPr>
            <w:tcW w:w="1490" w:type="dxa"/>
            <w:tcBorders>
              <w:top w:val="single" w:sz="4" w:space="0" w:color="auto"/>
              <w:left w:val="single" w:sz="4" w:space="0" w:color="auto"/>
              <w:bottom w:val="single" w:sz="4" w:space="0" w:color="auto"/>
              <w:right w:val="single" w:sz="4" w:space="0" w:color="auto"/>
            </w:tcBorders>
          </w:tcPr>
          <w:p w14:paraId="557717C1" w14:textId="77777777" w:rsidR="004A12D5" w:rsidRPr="004A12D5" w:rsidRDefault="004A12D5" w:rsidP="004A12D5">
            <w:pPr>
              <w:jc w:val="center"/>
            </w:pPr>
          </w:p>
        </w:tc>
        <w:tc>
          <w:tcPr>
            <w:tcW w:w="1260" w:type="dxa"/>
            <w:tcBorders>
              <w:top w:val="single" w:sz="4" w:space="0" w:color="auto"/>
              <w:left w:val="single" w:sz="4" w:space="0" w:color="auto"/>
              <w:bottom w:val="single" w:sz="4" w:space="0" w:color="auto"/>
              <w:right w:val="single" w:sz="4" w:space="0" w:color="auto"/>
            </w:tcBorders>
          </w:tcPr>
          <w:p w14:paraId="54D733E9" w14:textId="77777777" w:rsidR="004A12D5" w:rsidRPr="004A12D5" w:rsidRDefault="004A12D5" w:rsidP="004A12D5">
            <w:pPr>
              <w:jc w:val="center"/>
            </w:pPr>
          </w:p>
        </w:tc>
        <w:tc>
          <w:tcPr>
            <w:tcW w:w="1255" w:type="dxa"/>
            <w:tcBorders>
              <w:top w:val="single" w:sz="4" w:space="0" w:color="auto"/>
              <w:left w:val="single" w:sz="4" w:space="0" w:color="auto"/>
              <w:bottom w:val="single" w:sz="4" w:space="0" w:color="auto"/>
              <w:right w:val="single" w:sz="4" w:space="0" w:color="auto"/>
            </w:tcBorders>
          </w:tcPr>
          <w:p w14:paraId="5EEF4197" w14:textId="77777777" w:rsidR="004A12D5" w:rsidRPr="004A12D5" w:rsidRDefault="004A12D5" w:rsidP="004A12D5">
            <w:pPr>
              <w:jc w:val="center"/>
            </w:pPr>
          </w:p>
        </w:tc>
      </w:tr>
      <w:tr w:rsidR="004A12D5" w:rsidRPr="004A12D5" w14:paraId="500DE2C5" w14:textId="77777777" w:rsidTr="004A12D5">
        <w:trPr>
          <w:trHeight w:val="374"/>
        </w:trPr>
        <w:tc>
          <w:tcPr>
            <w:tcW w:w="1881" w:type="dxa"/>
            <w:tcBorders>
              <w:top w:val="single" w:sz="4" w:space="0" w:color="auto"/>
              <w:left w:val="single" w:sz="4" w:space="0" w:color="auto"/>
              <w:bottom w:val="single" w:sz="4" w:space="0" w:color="auto"/>
              <w:right w:val="single" w:sz="4" w:space="0" w:color="auto"/>
            </w:tcBorders>
          </w:tcPr>
          <w:p w14:paraId="6BA6C3AA" w14:textId="77777777" w:rsidR="004A12D5" w:rsidRPr="004A12D5" w:rsidRDefault="004A12D5" w:rsidP="004A12D5">
            <w:pPr>
              <w:jc w:val="center"/>
            </w:pPr>
          </w:p>
        </w:tc>
        <w:tc>
          <w:tcPr>
            <w:tcW w:w="7064" w:type="dxa"/>
            <w:tcBorders>
              <w:top w:val="single" w:sz="4" w:space="0" w:color="auto"/>
              <w:left w:val="single" w:sz="4" w:space="0" w:color="auto"/>
              <w:bottom w:val="single" w:sz="4" w:space="0" w:color="auto"/>
              <w:right w:val="single" w:sz="4" w:space="0" w:color="auto"/>
            </w:tcBorders>
          </w:tcPr>
          <w:p w14:paraId="77AD3A41" w14:textId="77777777" w:rsidR="004A12D5" w:rsidRPr="004A12D5" w:rsidRDefault="004A12D5" w:rsidP="004A12D5">
            <w:pPr>
              <w:jc w:val="center"/>
            </w:pPr>
          </w:p>
        </w:tc>
        <w:tc>
          <w:tcPr>
            <w:tcW w:w="1490" w:type="dxa"/>
            <w:tcBorders>
              <w:top w:val="single" w:sz="4" w:space="0" w:color="auto"/>
              <w:left w:val="single" w:sz="4" w:space="0" w:color="auto"/>
              <w:bottom w:val="single" w:sz="4" w:space="0" w:color="auto"/>
              <w:right w:val="single" w:sz="4" w:space="0" w:color="auto"/>
            </w:tcBorders>
          </w:tcPr>
          <w:p w14:paraId="4BA0C639" w14:textId="77777777" w:rsidR="004A12D5" w:rsidRPr="004A12D5" w:rsidRDefault="004A12D5" w:rsidP="004A12D5">
            <w:pPr>
              <w:jc w:val="center"/>
            </w:pPr>
          </w:p>
        </w:tc>
        <w:tc>
          <w:tcPr>
            <w:tcW w:w="1260" w:type="dxa"/>
            <w:tcBorders>
              <w:top w:val="single" w:sz="4" w:space="0" w:color="auto"/>
              <w:left w:val="single" w:sz="4" w:space="0" w:color="auto"/>
              <w:bottom w:val="single" w:sz="4" w:space="0" w:color="auto"/>
              <w:right w:val="single" w:sz="4" w:space="0" w:color="auto"/>
            </w:tcBorders>
          </w:tcPr>
          <w:p w14:paraId="71E16739" w14:textId="77777777" w:rsidR="004A12D5" w:rsidRPr="004A12D5" w:rsidRDefault="004A12D5" w:rsidP="004A12D5">
            <w:pPr>
              <w:jc w:val="center"/>
            </w:pPr>
          </w:p>
        </w:tc>
        <w:tc>
          <w:tcPr>
            <w:tcW w:w="1255" w:type="dxa"/>
            <w:tcBorders>
              <w:top w:val="single" w:sz="4" w:space="0" w:color="auto"/>
              <w:left w:val="single" w:sz="4" w:space="0" w:color="auto"/>
              <w:bottom w:val="single" w:sz="4" w:space="0" w:color="auto"/>
              <w:right w:val="single" w:sz="4" w:space="0" w:color="auto"/>
            </w:tcBorders>
          </w:tcPr>
          <w:p w14:paraId="6F41F2D6" w14:textId="77777777" w:rsidR="004A12D5" w:rsidRPr="004A12D5" w:rsidRDefault="004A12D5" w:rsidP="004A12D5">
            <w:pPr>
              <w:jc w:val="center"/>
            </w:pPr>
          </w:p>
        </w:tc>
      </w:tr>
      <w:tr w:rsidR="004A12D5" w:rsidRPr="004A12D5" w14:paraId="42129BA6" w14:textId="77777777" w:rsidTr="004A12D5">
        <w:trPr>
          <w:trHeight w:val="374"/>
        </w:trPr>
        <w:tc>
          <w:tcPr>
            <w:tcW w:w="1881" w:type="dxa"/>
            <w:tcBorders>
              <w:top w:val="single" w:sz="4" w:space="0" w:color="auto"/>
              <w:left w:val="single" w:sz="4" w:space="0" w:color="auto"/>
              <w:bottom w:val="single" w:sz="4" w:space="0" w:color="auto"/>
              <w:right w:val="single" w:sz="4" w:space="0" w:color="auto"/>
            </w:tcBorders>
          </w:tcPr>
          <w:p w14:paraId="3FC1701D" w14:textId="77777777" w:rsidR="004A12D5" w:rsidRPr="004A12D5" w:rsidRDefault="004A12D5" w:rsidP="004A12D5">
            <w:pPr>
              <w:jc w:val="center"/>
            </w:pPr>
          </w:p>
        </w:tc>
        <w:tc>
          <w:tcPr>
            <w:tcW w:w="7064" w:type="dxa"/>
            <w:tcBorders>
              <w:top w:val="single" w:sz="4" w:space="0" w:color="auto"/>
              <w:left w:val="single" w:sz="4" w:space="0" w:color="auto"/>
              <w:bottom w:val="single" w:sz="4" w:space="0" w:color="auto"/>
              <w:right w:val="single" w:sz="4" w:space="0" w:color="auto"/>
            </w:tcBorders>
          </w:tcPr>
          <w:p w14:paraId="7AF6EC7C" w14:textId="77777777" w:rsidR="004A12D5" w:rsidRPr="004A12D5" w:rsidRDefault="004A12D5" w:rsidP="004A12D5">
            <w:pPr>
              <w:jc w:val="center"/>
            </w:pPr>
          </w:p>
        </w:tc>
        <w:tc>
          <w:tcPr>
            <w:tcW w:w="1490" w:type="dxa"/>
            <w:tcBorders>
              <w:top w:val="single" w:sz="4" w:space="0" w:color="auto"/>
              <w:left w:val="single" w:sz="4" w:space="0" w:color="auto"/>
              <w:bottom w:val="single" w:sz="4" w:space="0" w:color="auto"/>
              <w:right w:val="single" w:sz="4" w:space="0" w:color="auto"/>
            </w:tcBorders>
          </w:tcPr>
          <w:p w14:paraId="6DDB5D16" w14:textId="77777777" w:rsidR="004A12D5" w:rsidRPr="004A12D5" w:rsidRDefault="004A12D5" w:rsidP="004A12D5">
            <w:pPr>
              <w:jc w:val="center"/>
            </w:pPr>
          </w:p>
        </w:tc>
        <w:tc>
          <w:tcPr>
            <w:tcW w:w="1260" w:type="dxa"/>
            <w:tcBorders>
              <w:top w:val="single" w:sz="4" w:space="0" w:color="auto"/>
              <w:left w:val="single" w:sz="4" w:space="0" w:color="auto"/>
              <w:bottom w:val="single" w:sz="4" w:space="0" w:color="auto"/>
              <w:right w:val="single" w:sz="4" w:space="0" w:color="auto"/>
            </w:tcBorders>
          </w:tcPr>
          <w:p w14:paraId="138F0191" w14:textId="77777777" w:rsidR="004A12D5" w:rsidRPr="004A12D5" w:rsidRDefault="004A12D5" w:rsidP="004A12D5">
            <w:pPr>
              <w:jc w:val="center"/>
            </w:pPr>
          </w:p>
        </w:tc>
        <w:tc>
          <w:tcPr>
            <w:tcW w:w="1255" w:type="dxa"/>
            <w:tcBorders>
              <w:top w:val="single" w:sz="4" w:space="0" w:color="auto"/>
              <w:left w:val="single" w:sz="4" w:space="0" w:color="auto"/>
              <w:bottom w:val="single" w:sz="4" w:space="0" w:color="auto"/>
              <w:right w:val="single" w:sz="4" w:space="0" w:color="auto"/>
            </w:tcBorders>
          </w:tcPr>
          <w:p w14:paraId="703BD2CB" w14:textId="77777777" w:rsidR="004A12D5" w:rsidRPr="004A12D5" w:rsidRDefault="004A12D5" w:rsidP="004A12D5">
            <w:pPr>
              <w:jc w:val="center"/>
            </w:pPr>
          </w:p>
        </w:tc>
      </w:tr>
      <w:tr w:rsidR="004A12D5" w:rsidRPr="004A12D5" w14:paraId="3D47C6C4" w14:textId="77777777" w:rsidTr="004A12D5">
        <w:trPr>
          <w:trHeight w:val="374"/>
        </w:trPr>
        <w:tc>
          <w:tcPr>
            <w:tcW w:w="1881" w:type="dxa"/>
            <w:tcBorders>
              <w:top w:val="single" w:sz="4" w:space="0" w:color="auto"/>
              <w:left w:val="single" w:sz="4" w:space="0" w:color="auto"/>
              <w:bottom w:val="single" w:sz="4" w:space="0" w:color="auto"/>
              <w:right w:val="single" w:sz="4" w:space="0" w:color="auto"/>
            </w:tcBorders>
          </w:tcPr>
          <w:p w14:paraId="5EEA0A57" w14:textId="77777777" w:rsidR="004A12D5" w:rsidRPr="004A12D5" w:rsidRDefault="004A12D5" w:rsidP="004A12D5">
            <w:pPr>
              <w:jc w:val="center"/>
            </w:pPr>
          </w:p>
        </w:tc>
        <w:tc>
          <w:tcPr>
            <w:tcW w:w="7064" w:type="dxa"/>
            <w:tcBorders>
              <w:top w:val="single" w:sz="4" w:space="0" w:color="auto"/>
              <w:left w:val="single" w:sz="4" w:space="0" w:color="auto"/>
              <w:bottom w:val="single" w:sz="4" w:space="0" w:color="auto"/>
              <w:right w:val="single" w:sz="4" w:space="0" w:color="auto"/>
            </w:tcBorders>
          </w:tcPr>
          <w:p w14:paraId="539BA00B" w14:textId="77777777" w:rsidR="004A12D5" w:rsidRPr="004A12D5" w:rsidRDefault="004A12D5" w:rsidP="004A12D5">
            <w:pPr>
              <w:jc w:val="center"/>
            </w:pPr>
          </w:p>
        </w:tc>
        <w:tc>
          <w:tcPr>
            <w:tcW w:w="1490" w:type="dxa"/>
            <w:tcBorders>
              <w:top w:val="single" w:sz="4" w:space="0" w:color="auto"/>
              <w:left w:val="single" w:sz="4" w:space="0" w:color="auto"/>
              <w:bottom w:val="single" w:sz="4" w:space="0" w:color="auto"/>
              <w:right w:val="single" w:sz="4" w:space="0" w:color="auto"/>
            </w:tcBorders>
          </w:tcPr>
          <w:p w14:paraId="1457AA2E" w14:textId="77777777" w:rsidR="004A12D5" w:rsidRPr="004A12D5" w:rsidRDefault="004A12D5" w:rsidP="004A12D5">
            <w:pPr>
              <w:jc w:val="center"/>
            </w:pPr>
          </w:p>
        </w:tc>
        <w:tc>
          <w:tcPr>
            <w:tcW w:w="1260" w:type="dxa"/>
            <w:tcBorders>
              <w:top w:val="single" w:sz="4" w:space="0" w:color="auto"/>
              <w:left w:val="single" w:sz="4" w:space="0" w:color="auto"/>
              <w:bottom w:val="single" w:sz="4" w:space="0" w:color="auto"/>
              <w:right w:val="single" w:sz="4" w:space="0" w:color="auto"/>
            </w:tcBorders>
          </w:tcPr>
          <w:p w14:paraId="02285492" w14:textId="77777777" w:rsidR="004A12D5" w:rsidRPr="004A12D5" w:rsidRDefault="004A12D5" w:rsidP="004A12D5">
            <w:pPr>
              <w:jc w:val="center"/>
            </w:pPr>
          </w:p>
        </w:tc>
        <w:tc>
          <w:tcPr>
            <w:tcW w:w="1255" w:type="dxa"/>
            <w:tcBorders>
              <w:top w:val="single" w:sz="4" w:space="0" w:color="auto"/>
              <w:left w:val="single" w:sz="4" w:space="0" w:color="auto"/>
              <w:bottom w:val="single" w:sz="4" w:space="0" w:color="auto"/>
              <w:right w:val="single" w:sz="4" w:space="0" w:color="auto"/>
            </w:tcBorders>
          </w:tcPr>
          <w:p w14:paraId="60411ECF" w14:textId="77777777" w:rsidR="004A12D5" w:rsidRPr="004A12D5" w:rsidRDefault="004A12D5" w:rsidP="004A12D5">
            <w:pPr>
              <w:jc w:val="center"/>
            </w:pPr>
          </w:p>
        </w:tc>
      </w:tr>
      <w:tr w:rsidR="004A12D5" w:rsidRPr="004A12D5" w14:paraId="2F9EE60E" w14:textId="77777777" w:rsidTr="004A12D5">
        <w:trPr>
          <w:trHeight w:val="374"/>
        </w:trPr>
        <w:tc>
          <w:tcPr>
            <w:tcW w:w="1881" w:type="dxa"/>
            <w:tcBorders>
              <w:top w:val="single" w:sz="4" w:space="0" w:color="auto"/>
              <w:left w:val="single" w:sz="4" w:space="0" w:color="auto"/>
              <w:bottom w:val="single" w:sz="4" w:space="0" w:color="auto"/>
              <w:right w:val="single" w:sz="4" w:space="0" w:color="auto"/>
            </w:tcBorders>
          </w:tcPr>
          <w:p w14:paraId="05A11656" w14:textId="77777777" w:rsidR="004A12D5" w:rsidRPr="004A12D5" w:rsidRDefault="004A12D5" w:rsidP="004A12D5">
            <w:pPr>
              <w:jc w:val="center"/>
            </w:pPr>
          </w:p>
        </w:tc>
        <w:tc>
          <w:tcPr>
            <w:tcW w:w="7064" w:type="dxa"/>
            <w:tcBorders>
              <w:top w:val="single" w:sz="4" w:space="0" w:color="auto"/>
              <w:left w:val="single" w:sz="4" w:space="0" w:color="auto"/>
              <w:bottom w:val="single" w:sz="4" w:space="0" w:color="auto"/>
              <w:right w:val="single" w:sz="4" w:space="0" w:color="auto"/>
            </w:tcBorders>
          </w:tcPr>
          <w:p w14:paraId="0FE29F83" w14:textId="77777777" w:rsidR="004A12D5" w:rsidRPr="004A12D5" w:rsidRDefault="004A12D5" w:rsidP="004A12D5">
            <w:pPr>
              <w:jc w:val="center"/>
            </w:pPr>
          </w:p>
        </w:tc>
        <w:tc>
          <w:tcPr>
            <w:tcW w:w="1490" w:type="dxa"/>
            <w:tcBorders>
              <w:top w:val="single" w:sz="4" w:space="0" w:color="auto"/>
              <w:left w:val="single" w:sz="4" w:space="0" w:color="auto"/>
              <w:bottom w:val="single" w:sz="4" w:space="0" w:color="auto"/>
              <w:right w:val="single" w:sz="4" w:space="0" w:color="auto"/>
            </w:tcBorders>
          </w:tcPr>
          <w:p w14:paraId="040E15E6" w14:textId="77777777" w:rsidR="004A12D5" w:rsidRPr="004A12D5" w:rsidRDefault="004A12D5" w:rsidP="004A12D5">
            <w:pPr>
              <w:jc w:val="center"/>
            </w:pPr>
          </w:p>
        </w:tc>
        <w:tc>
          <w:tcPr>
            <w:tcW w:w="1260" w:type="dxa"/>
            <w:tcBorders>
              <w:top w:val="single" w:sz="4" w:space="0" w:color="auto"/>
              <w:left w:val="single" w:sz="4" w:space="0" w:color="auto"/>
              <w:bottom w:val="single" w:sz="4" w:space="0" w:color="auto"/>
              <w:right w:val="single" w:sz="4" w:space="0" w:color="auto"/>
            </w:tcBorders>
          </w:tcPr>
          <w:p w14:paraId="2B6AB99A" w14:textId="77777777" w:rsidR="004A12D5" w:rsidRPr="004A12D5" w:rsidRDefault="004A12D5" w:rsidP="004A12D5">
            <w:pPr>
              <w:jc w:val="center"/>
            </w:pPr>
          </w:p>
        </w:tc>
        <w:tc>
          <w:tcPr>
            <w:tcW w:w="1255" w:type="dxa"/>
            <w:tcBorders>
              <w:top w:val="single" w:sz="4" w:space="0" w:color="auto"/>
              <w:left w:val="single" w:sz="4" w:space="0" w:color="auto"/>
              <w:bottom w:val="single" w:sz="4" w:space="0" w:color="auto"/>
              <w:right w:val="single" w:sz="4" w:space="0" w:color="auto"/>
            </w:tcBorders>
          </w:tcPr>
          <w:p w14:paraId="385F0065" w14:textId="77777777" w:rsidR="004A12D5" w:rsidRPr="004A12D5" w:rsidRDefault="004A12D5" w:rsidP="004A12D5">
            <w:pPr>
              <w:jc w:val="center"/>
            </w:pPr>
          </w:p>
        </w:tc>
      </w:tr>
      <w:tr w:rsidR="004A12D5" w:rsidRPr="004A12D5" w14:paraId="4771BD48" w14:textId="77777777" w:rsidTr="004A12D5">
        <w:trPr>
          <w:trHeight w:val="374"/>
        </w:trPr>
        <w:tc>
          <w:tcPr>
            <w:tcW w:w="1881" w:type="dxa"/>
            <w:tcBorders>
              <w:top w:val="single" w:sz="4" w:space="0" w:color="auto"/>
              <w:left w:val="single" w:sz="4" w:space="0" w:color="auto"/>
              <w:bottom w:val="single" w:sz="4" w:space="0" w:color="auto"/>
              <w:right w:val="single" w:sz="4" w:space="0" w:color="auto"/>
            </w:tcBorders>
          </w:tcPr>
          <w:p w14:paraId="7DEC65DF" w14:textId="77777777" w:rsidR="004A12D5" w:rsidRPr="004A12D5" w:rsidRDefault="004A12D5" w:rsidP="004A12D5">
            <w:pPr>
              <w:jc w:val="center"/>
            </w:pPr>
          </w:p>
        </w:tc>
        <w:tc>
          <w:tcPr>
            <w:tcW w:w="7064" w:type="dxa"/>
            <w:tcBorders>
              <w:top w:val="single" w:sz="4" w:space="0" w:color="auto"/>
              <w:left w:val="single" w:sz="4" w:space="0" w:color="auto"/>
              <w:bottom w:val="single" w:sz="4" w:space="0" w:color="auto"/>
              <w:right w:val="single" w:sz="4" w:space="0" w:color="auto"/>
            </w:tcBorders>
          </w:tcPr>
          <w:p w14:paraId="710D2474" w14:textId="77777777" w:rsidR="004A12D5" w:rsidRPr="004A12D5" w:rsidRDefault="004A12D5" w:rsidP="004A12D5">
            <w:pPr>
              <w:jc w:val="center"/>
            </w:pPr>
          </w:p>
        </w:tc>
        <w:tc>
          <w:tcPr>
            <w:tcW w:w="1490" w:type="dxa"/>
            <w:tcBorders>
              <w:top w:val="single" w:sz="4" w:space="0" w:color="auto"/>
              <w:left w:val="single" w:sz="4" w:space="0" w:color="auto"/>
              <w:bottom w:val="single" w:sz="4" w:space="0" w:color="auto"/>
              <w:right w:val="single" w:sz="4" w:space="0" w:color="auto"/>
            </w:tcBorders>
          </w:tcPr>
          <w:p w14:paraId="203C6D81" w14:textId="77777777" w:rsidR="004A12D5" w:rsidRPr="004A12D5" w:rsidRDefault="004A12D5" w:rsidP="004A12D5">
            <w:pPr>
              <w:jc w:val="center"/>
            </w:pPr>
          </w:p>
        </w:tc>
        <w:tc>
          <w:tcPr>
            <w:tcW w:w="1260" w:type="dxa"/>
            <w:tcBorders>
              <w:top w:val="single" w:sz="4" w:space="0" w:color="auto"/>
              <w:left w:val="single" w:sz="4" w:space="0" w:color="auto"/>
              <w:bottom w:val="single" w:sz="4" w:space="0" w:color="auto"/>
              <w:right w:val="single" w:sz="4" w:space="0" w:color="auto"/>
            </w:tcBorders>
          </w:tcPr>
          <w:p w14:paraId="4941AEFA" w14:textId="77777777" w:rsidR="004A12D5" w:rsidRPr="004A12D5" w:rsidRDefault="004A12D5" w:rsidP="004A12D5">
            <w:pPr>
              <w:jc w:val="center"/>
            </w:pPr>
          </w:p>
        </w:tc>
        <w:tc>
          <w:tcPr>
            <w:tcW w:w="1255" w:type="dxa"/>
            <w:tcBorders>
              <w:top w:val="single" w:sz="4" w:space="0" w:color="auto"/>
              <w:left w:val="single" w:sz="4" w:space="0" w:color="auto"/>
              <w:bottom w:val="single" w:sz="4" w:space="0" w:color="auto"/>
              <w:right w:val="single" w:sz="4" w:space="0" w:color="auto"/>
            </w:tcBorders>
          </w:tcPr>
          <w:p w14:paraId="77E280BD" w14:textId="77777777" w:rsidR="004A12D5" w:rsidRPr="004A12D5" w:rsidRDefault="004A12D5" w:rsidP="004A12D5">
            <w:pPr>
              <w:jc w:val="center"/>
            </w:pPr>
          </w:p>
        </w:tc>
      </w:tr>
      <w:tr w:rsidR="004A12D5" w:rsidRPr="004A12D5" w14:paraId="21BBE6A8" w14:textId="77777777" w:rsidTr="004A12D5">
        <w:trPr>
          <w:trHeight w:val="374"/>
        </w:trPr>
        <w:tc>
          <w:tcPr>
            <w:tcW w:w="1881" w:type="dxa"/>
            <w:tcBorders>
              <w:top w:val="single" w:sz="4" w:space="0" w:color="auto"/>
              <w:left w:val="single" w:sz="4" w:space="0" w:color="auto"/>
              <w:bottom w:val="single" w:sz="4" w:space="0" w:color="auto"/>
              <w:right w:val="single" w:sz="4" w:space="0" w:color="auto"/>
            </w:tcBorders>
          </w:tcPr>
          <w:p w14:paraId="71775F46" w14:textId="77777777" w:rsidR="004A12D5" w:rsidRPr="004A12D5" w:rsidRDefault="004A12D5" w:rsidP="004A12D5">
            <w:pPr>
              <w:jc w:val="center"/>
            </w:pPr>
          </w:p>
        </w:tc>
        <w:tc>
          <w:tcPr>
            <w:tcW w:w="7064" w:type="dxa"/>
            <w:tcBorders>
              <w:top w:val="single" w:sz="4" w:space="0" w:color="auto"/>
              <w:left w:val="single" w:sz="4" w:space="0" w:color="auto"/>
              <w:bottom w:val="single" w:sz="4" w:space="0" w:color="auto"/>
              <w:right w:val="single" w:sz="4" w:space="0" w:color="auto"/>
            </w:tcBorders>
          </w:tcPr>
          <w:p w14:paraId="0B8F04C2" w14:textId="77777777" w:rsidR="004A12D5" w:rsidRPr="004A12D5" w:rsidRDefault="004A12D5" w:rsidP="004A12D5">
            <w:pPr>
              <w:jc w:val="center"/>
            </w:pPr>
          </w:p>
        </w:tc>
        <w:tc>
          <w:tcPr>
            <w:tcW w:w="1490" w:type="dxa"/>
            <w:tcBorders>
              <w:top w:val="single" w:sz="4" w:space="0" w:color="auto"/>
              <w:left w:val="single" w:sz="4" w:space="0" w:color="auto"/>
              <w:bottom w:val="single" w:sz="4" w:space="0" w:color="auto"/>
              <w:right w:val="single" w:sz="4" w:space="0" w:color="auto"/>
            </w:tcBorders>
          </w:tcPr>
          <w:p w14:paraId="08B63190" w14:textId="77777777" w:rsidR="004A12D5" w:rsidRPr="004A12D5" w:rsidRDefault="004A12D5" w:rsidP="004A12D5">
            <w:pPr>
              <w:jc w:val="center"/>
            </w:pPr>
          </w:p>
        </w:tc>
        <w:tc>
          <w:tcPr>
            <w:tcW w:w="1260" w:type="dxa"/>
            <w:tcBorders>
              <w:top w:val="single" w:sz="4" w:space="0" w:color="auto"/>
              <w:left w:val="single" w:sz="4" w:space="0" w:color="auto"/>
              <w:bottom w:val="single" w:sz="4" w:space="0" w:color="auto"/>
              <w:right w:val="single" w:sz="4" w:space="0" w:color="auto"/>
            </w:tcBorders>
          </w:tcPr>
          <w:p w14:paraId="509825CC" w14:textId="77777777" w:rsidR="004A12D5" w:rsidRPr="004A12D5" w:rsidRDefault="004A12D5" w:rsidP="004A12D5">
            <w:pPr>
              <w:jc w:val="center"/>
            </w:pPr>
          </w:p>
        </w:tc>
        <w:tc>
          <w:tcPr>
            <w:tcW w:w="1255" w:type="dxa"/>
            <w:tcBorders>
              <w:top w:val="single" w:sz="4" w:space="0" w:color="auto"/>
              <w:left w:val="single" w:sz="4" w:space="0" w:color="auto"/>
              <w:bottom w:val="single" w:sz="4" w:space="0" w:color="auto"/>
              <w:right w:val="single" w:sz="4" w:space="0" w:color="auto"/>
            </w:tcBorders>
          </w:tcPr>
          <w:p w14:paraId="77EEDDB2" w14:textId="77777777" w:rsidR="004A12D5" w:rsidRPr="004A12D5" w:rsidRDefault="004A12D5" w:rsidP="004A12D5">
            <w:pPr>
              <w:jc w:val="center"/>
            </w:pPr>
          </w:p>
        </w:tc>
      </w:tr>
      <w:tr w:rsidR="004A12D5" w:rsidRPr="004A12D5" w14:paraId="281A7577" w14:textId="77777777" w:rsidTr="004A12D5">
        <w:trPr>
          <w:trHeight w:val="374"/>
        </w:trPr>
        <w:tc>
          <w:tcPr>
            <w:tcW w:w="1881" w:type="dxa"/>
            <w:tcBorders>
              <w:top w:val="single" w:sz="4" w:space="0" w:color="auto"/>
              <w:left w:val="single" w:sz="4" w:space="0" w:color="auto"/>
              <w:bottom w:val="single" w:sz="4" w:space="0" w:color="auto"/>
              <w:right w:val="single" w:sz="4" w:space="0" w:color="auto"/>
            </w:tcBorders>
          </w:tcPr>
          <w:p w14:paraId="408C9193" w14:textId="77777777" w:rsidR="004A12D5" w:rsidRPr="004A12D5" w:rsidRDefault="004A12D5" w:rsidP="004A12D5">
            <w:pPr>
              <w:jc w:val="center"/>
            </w:pPr>
          </w:p>
        </w:tc>
        <w:tc>
          <w:tcPr>
            <w:tcW w:w="7064" w:type="dxa"/>
            <w:tcBorders>
              <w:top w:val="single" w:sz="4" w:space="0" w:color="auto"/>
              <w:left w:val="single" w:sz="4" w:space="0" w:color="auto"/>
              <w:bottom w:val="single" w:sz="4" w:space="0" w:color="auto"/>
              <w:right w:val="single" w:sz="4" w:space="0" w:color="auto"/>
            </w:tcBorders>
          </w:tcPr>
          <w:p w14:paraId="6BB9865F" w14:textId="77777777" w:rsidR="004A12D5" w:rsidRPr="004A12D5" w:rsidRDefault="004A12D5" w:rsidP="004A12D5">
            <w:pPr>
              <w:jc w:val="center"/>
            </w:pPr>
          </w:p>
        </w:tc>
        <w:tc>
          <w:tcPr>
            <w:tcW w:w="1490" w:type="dxa"/>
            <w:tcBorders>
              <w:top w:val="single" w:sz="4" w:space="0" w:color="auto"/>
              <w:left w:val="single" w:sz="4" w:space="0" w:color="auto"/>
              <w:bottom w:val="single" w:sz="4" w:space="0" w:color="auto"/>
              <w:right w:val="single" w:sz="4" w:space="0" w:color="auto"/>
            </w:tcBorders>
          </w:tcPr>
          <w:p w14:paraId="4764DFC6" w14:textId="77777777" w:rsidR="004A12D5" w:rsidRPr="004A12D5" w:rsidRDefault="004A12D5" w:rsidP="004A12D5">
            <w:pPr>
              <w:jc w:val="center"/>
            </w:pPr>
          </w:p>
        </w:tc>
        <w:tc>
          <w:tcPr>
            <w:tcW w:w="1260" w:type="dxa"/>
            <w:tcBorders>
              <w:top w:val="single" w:sz="4" w:space="0" w:color="auto"/>
              <w:left w:val="single" w:sz="4" w:space="0" w:color="auto"/>
              <w:bottom w:val="single" w:sz="4" w:space="0" w:color="auto"/>
              <w:right w:val="single" w:sz="4" w:space="0" w:color="auto"/>
            </w:tcBorders>
          </w:tcPr>
          <w:p w14:paraId="03E9931D" w14:textId="77777777" w:rsidR="004A12D5" w:rsidRPr="004A12D5" w:rsidRDefault="004A12D5" w:rsidP="004A12D5">
            <w:pPr>
              <w:jc w:val="center"/>
            </w:pPr>
          </w:p>
        </w:tc>
        <w:tc>
          <w:tcPr>
            <w:tcW w:w="1255" w:type="dxa"/>
            <w:tcBorders>
              <w:top w:val="single" w:sz="4" w:space="0" w:color="auto"/>
              <w:left w:val="single" w:sz="4" w:space="0" w:color="auto"/>
              <w:bottom w:val="single" w:sz="4" w:space="0" w:color="auto"/>
              <w:right w:val="single" w:sz="4" w:space="0" w:color="auto"/>
            </w:tcBorders>
          </w:tcPr>
          <w:p w14:paraId="32BD6D64" w14:textId="77777777" w:rsidR="004A12D5" w:rsidRPr="004A12D5" w:rsidRDefault="004A12D5" w:rsidP="004A12D5">
            <w:pPr>
              <w:jc w:val="center"/>
            </w:pPr>
          </w:p>
        </w:tc>
      </w:tr>
      <w:tr w:rsidR="004A12D5" w:rsidRPr="004A12D5" w14:paraId="78E3C049" w14:textId="77777777" w:rsidTr="004A12D5">
        <w:trPr>
          <w:trHeight w:val="374"/>
        </w:trPr>
        <w:tc>
          <w:tcPr>
            <w:tcW w:w="1881" w:type="dxa"/>
            <w:tcBorders>
              <w:top w:val="single" w:sz="4" w:space="0" w:color="auto"/>
              <w:left w:val="single" w:sz="4" w:space="0" w:color="auto"/>
              <w:bottom w:val="single" w:sz="4" w:space="0" w:color="auto"/>
              <w:right w:val="single" w:sz="4" w:space="0" w:color="auto"/>
            </w:tcBorders>
          </w:tcPr>
          <w:p w14:paraId="1A190B6F" w14:textId="77777777" w:rsidR="004A12D5" w:rsidRPr="004A12D5" w:rsidRDefault="004A12D5" w:rsidP="004A12D5">
            <w:pPr>
              <w:jc w:val="center"/>
            </w:pPr>
          </w:p>
        </w:tc>
        <w:tc>
          <w:tcPr>
            <w:tcW w:w="7064" w:type="dxa"/>
            <w:tcBorders>
              <w:top w:val="single" w:sz="4" w:space="0" w:color="auto"/>
              <w:left w:val="single" w:sz="4" w:space="0" w:color="auto"/>
              <w:bottom w:val="single" w:sz="4" w:space="0" w:color="auto"/>
              <w:right w:val="single" w:sz="4" w:space="0" w:color="auto"/>
            </w:tcBorders>
          </w:tcPr>
          <w:p w14:paraId="4DD85373" w14:textId="77777777" w:rsidR="004A12D5" w:rsidRPr="004A12D5" w:rsidRDefault="004A12D5" w:rsidP="004A12D5">
            <w:pPr>
              <w:jc w:val="center"/>
            </w:pPr>
          </w:p>
        </w:tc>
        <w:tc>
          <w:tcPr>
            <w:tcW w:w="1490" w:type="dxa"/>
            <w:tcBorders>
              <w:top w:val="single" w:sz="4" w:space="0" w:color="auto"/>
              <w:left w:val="single" w:sz="4" w:space="0" w:color="auto"/>
              <w:bottom w:val="single" w:sz="4" w:space="0" w:color="auto"/>
              <w:right w:val="single" w:sz="4" w:space="0" w:color="auto"/>
            </w:tcBorders>
          </w:tcPr>
          <w:p w14:paraId="7F065078" w14:textId="77777777" w:rsidR="004A12D5" w:rsidRPr="004A12D5" w:rsidRDefault="004A12D5" w:rsidP="004A12D5">
            <w:pPr>
              <w:jc w:val="center"/>
            </w:pPr>
          </w:p>
        </w:tc>
        <w:tc>
          <w:tcPr>
            <w:tcW w:w="1260" w:type="dxa"/>
            <w:tcBorders>
              <w:top w:val="single" w:sz="4" w:space="0" w:color="auto"/>
              <w:left w:val="single" w:sz="4" w:space="0" w:color="auto"/>
              <w:bottom w:val="single" w:sz="4" w:space="0" w:color="auto"/>
              <w:right w:val="single" w:sz="4" w:space="0" w:color="auto"/>
            </w:tcBorders>
          </w:tcPr>
          <w:p w14:paraId="304A08CD" w14:textId="77777777" w:rsidR="004A12D5" w:rsidRPr="004A12D5" w:rsidRDefault="004A12D5" w:rsidP="004A12D5">
            <w:pPr>
              <w:jc w:val="center"/>
            </w:pPr>
          </w:p>
        </w:tc>
        <w:tc>
          <w:tcPr>
            <w:tcW w:w="1255" w:type="dxa"/>
            <w:tcBorders>
              <w:top w:val="single" w:sz="4" w:space="0" w:color="auto"/>
              <w:left w:val="single" w:sz="4" w:space="0" w:color="auto"/>
              <w:bottom w:val="single" w:sz="4" w:space="0" w:color="auto"/>
              <w:right w:val="single" w:sz="4" w:space="0" w:color="auto"/>
            </w:tcBorders>
          </w:tcPr>
          <w:p w14:paraId="23406808" w14:textId="77777777" w:rsidR="004A12D5" w:rsidRPr="004A12D5" w:rsidRDefault="004A12D5" w:rsidP="004A12D5">
            <w:pPr>
              <w:jc w:val="center"/>
            </w:pPr>
          </w:p>
        </w:tc>
      </w:tr>
      <w:tr w:rsidR="004A12D5" w:rsidRPr="004A12D5" w14:paraId="17ABCBF9" w14:textId="77777777" w:rsidTr="004A12D5">
        <w:trPr>
          <w:trHeight w:val="374"/>
        </w:trPr>
        <w:tc>
          <w:tcPr>
            <w:tcW w:w="1881" w:type="dxa"/>
            <w:tcBorders>
              <w:top w:val="single" w:sz="4" w:space="0" w:color="auto"/>
              <w:left w:val="single" w:sz="4" w:space="0" w:color="auto"/>
              <w:bottom w:val="single" w:sz="4" w:space="0" w:color="auto"/>
              <w:right w:val="single" w:sz="4" w:space="0" w:color="auto"/>
            </w:tcBorders>
          </w:tcPr>
          <w:p w14:paraId="5454B85D" w14:textId="77777777" w:rsidR="004A12D5" w:rsidRPr="004A12D5" w:rsidRDefault="004A12D5" w:rsidP="004A12D5">
            <w:pPr>
              <w:jc w:val="center"/>
            </w:pPr>
          </w:p>
        </w:tc>
        <w:tc>
          <w:tcPr>
            <w:tcW w:w="7064" w:type="dxa"/>
            <w:tcBorders>
              <w:top w:val="single" w:sz="4" w:space="0" w:color="auto"/>
              <w:left w:val="single" w:sz="4" w:space="0" w:color="auto"/>
              <w:bottom w:val="single" w:sz="4" w:space="0" w:color="auto"/>
              <w:right w:val="single" w:sz="4" w:space="0" w:color="auto"/>
            </w:tcBorders>
          </w:tcPr>
          <w:p w14:paraId="5131ADC3" w14:textId="77777777" w:rsidR="004A12D5" w:rsidRPr="004A12D5" w:rsidRDefault="004A12D5" w:rsidP="004A12D5">
            <w:pPr>
              <w:jc w:val="center"/>
            </w:pPr>
          </w:p>
        </w:tc>
        <w:tc>
          <w:tcPr>
            <w:tcW w:w="1490" w:type="dxa"/>
            <w:tcBorders>
              <w:top w:val="single" w:sz="4" w:space="0" w:color="auto"/>
              <w:left w:val="single" w:sz="4" w:space="0" w:color="auto"/>
              <w:bottom w:val="single" w:sz="4" w:space="0" w:color="auto"/>
              <w:right w:val="single" w:sz="4" w:space="0" w:color="auto"/>
            </w:tcBorders>
          </w:tcPr>
          <w:p w14:paraId="79E3F3D8" w14:textId="77777777" w:rsidR="004A12D5" w:rsidRPr="004A12D5" w:rsidRDefault="004A12D5" w:rsidP="004A12D5">
            <w:pPr>
              <w:jc w:val="center"/>
            </w:pPr>
          </w:p>
        </w:tc>
        <w:tc>
          <w:tcPr>
            <w:tcW w:w="1260" w:type="dxa"/>
            <w:tcBorders>
              <w:top w:val="single" w:sz="4" w:space="0" w:color="auto"/>
              <w:left w:val="single" w:sz="4" w:space="0" w:color="auto"/>
              <w:bottom w:val="single" w:sz="4" w:space="0" w:color="auto"/>
              <w:right w:val="single" w:sz="4" w:space="0" w:color="auto"/>
            </w:tcBorders>
          </w:tcPr>
          <w:p w14:paraId="390E95C9" w14:textId="77777777" w:rsidR="004A12D5" w:rsidRPr="004A12D5" w:rsidRDefault="004A12D5" w:rsidP="004A12D5">
            <w:pPr>
              <w:jc w:val="center"/>
            </w:pPr>
          </w:p>
        </w:tc>
        <w:tc>
          <w:tcPr>
            <w:tcW w:w="1255" w:type="dxa"/>
            <w:tcBorders>
              <w:top w:val="single" w:sz="4" w:space="0" w:color="auto"/>
              <w:left w:val="single" w:sz="4" w:space="0" w:color="auto"/>
              <w:bottom w:val="single" w:sz="4" w:space="0" w:color="auto"/>
              <w:right w:val="single" w:sz="4" w:space="0" w:color="auto"/>
            </w:tcBorders>
          </w:tcPr>
          <w:p w14:paraId="7F9524A5" w14:textId="77777777" w:rsidR="004A12D5" w:rsidRPr="004A12D5" w:rsidRDefault="004A12D5" w:rsidP="004A12D5">
            <w:pPr>
              <w:jc w:val="center"/>
            </w:pPr>
          </w:p>
        </w:tc>
      </w:tr>
      <w:tr w:rsidR="004A12D5" w:rsidRPr="004A12D5" w14:paraId="47C3FB31" w14:textId="77777777" w:rsidTr="004A12D5">
        <w:trPr>
          <w:trHeight w:val="374"/>
        </w:trPr>
        <w:tc>
          <w:tcPr>
            <w:tcW w:w="1881" w:type="dxa"/>
            <w:tcBorders>
              <w:top w:val="single" w:sz="4" w:space="0" w:color="auto"/>
              <w:left w:val="single" w:sz="4" w:space="0" w:color="auto"/>
              <w:bottom w:val="single" w:sz="4" w:space="0" w:color="auto"/>
              <w:right w:val="single" w:sz="4" w:space="0" w:color="auto"/>
            </w:tcBorders>
          </w:tcPr>
          <w:p w14:paraId="34BCD704" w14:textId="77777777" w:rsidR="004A12D5" w:rsidRPr="004A12D5" w:rsidRDefault="004A12D5" w:rsidP="004A12D5">
            <w:pPr>
              <w:jc w:val="center"/>
            </w:pPr>
          </w:p>
        </w:tc>
        <w:tc>
          <w:tcPr>
            <w:tcW w:w="7064" w:type="dxa"/>
            <w:tcBorders>
              <w:top w:val="single" w:sz="4" w:space="0" w:color="auto"/>
              <w:left w:val="single" w:sz="4" w:space="0" w:color="auto"/>
              <w:bottom w:val="single" w:sz="4" w:space="0" w:color="auto"/>
              <w:right w:val="single" w:sz="4" w:space="0" w:color="auto"/>
            </w:tcBorders>
          </w:tcPr>
          <w:p w14:paraId="4B9179D6" w14:textId="77777777" w:rsidR="004A12D5" w:rsidRPr="004A12D5" w:rsidRDefault="004A12D5" w:rsidP="004A12D5">
            <w:pPr>
              <w:jc w:val="center"/>
            </w:pPr>
          </w:p>
        </w:tc>
        <w:tc>
          <w:tcPr>
            <w:tcW w:w="1490" w:type="dxa"/>
            <w:tcBorders>
              <w:top w:val="single" w:sz="4" w:space="0" w:color="auto"/>
              <w:left w:val="single" w:sz="4" w:space="0" w:color="auto"/>
              <w:bottom w:val="single" w:sz="4" w:space="0" w:color="auto"/>
              <w:right w:val="single" w:sz="4" w:space="0" w:color="auto"/>
            </w:tcBorders>
          </w:tcPr>
          <w:p w14:paraId="26FBE83A" w14:textId="77777777" w:rsidR="004A12D5" w:rsidRPr="004A12D5" w:rsidRDefault="004A12D5" w:rsidP="004A12D5">
            <w:pPr>
              <w:jc w:val="center"/>
            </w:pPr>
          </w:p>
        </w:tc>
        <w:tc>
          <w:tcPr>
            <w:tcW w:w="1260" w:type="dxa"/>
            <w:tcBorders>
              <w:top w:val="single" w:sz="4" w:space="0" w:color="auto"/>
              <w:left w:val="single" w:sz="4" w:space="0" w:color="auto"/>
              <w:bottom w:val="single" w:sz="4" w:space="0" w:color="auto"/>
              <w:right w:val="single" w:sz="4" w:space="0" w:color="auto"/>
            </w:tcBorders>
          </w:tcPr>
          <w:p w14:paraId="2908B89C" w14:textId="77777777" w:rsidR="004A12D5" w:rsidRPr="004A12D5" w:rsidRDefault="004A12D5" w:rsidP="004A12D5">
            <w:pPr>
              <w:jc w:val="center"/>
            </w:pPr>
          </w:p>
        </w:tc>
        <w:tc>
          <w:tcPr>
            <w:tcW w:w="1255" w:type="dxa"/>
            <w:tcBorders>
              <w:top w:val="single" w:sz="4" w:space="0" w:color="auto"/>
              <w:left w:val="single" w:sz="4" w:space="0" w:color="auto"/>
              <w:bottom w:val="single" w:sz="4" w:space="0" w:color="auto"/>
              <w:right w:val="single" w:sz="4" w:space="0" w:color="auto"/>
            </w:tcBorders>
          </w:tcPr>
          <w:p w14:paraId="4E9F13B6" w14:textId="77777777" w:rsidR="004A12D5" w:rsidRPr="004A12D5" w:rsidRDefault="004A12D5" w:rsidP="004A12D5">
            <w:pPr>
              <w:jc w:val="center"/>
            </w:pPr>
          </w:p>
        </w:tc>
      </w:tr>
    </w:tbl>
    <w:p w14:paraId="44886AFB" w14:textId="12BFF22F" w:rsidR="004A12D5" w:rsidRPr="004A12D5" w:rsidRDefault="004A12D5" w:rsidP="004A12D5">
      <w:pPr>
        <w:spacing w:line="256" w:lineRule="auto"/>
        <w:rPr>
          <w:rFonts w:ascii="Calibri" w:eastAsia="Calibri" w:hAnsi="Calibri" w:cs="Times New Roman"/>
          <w:b/>
          <w:sz w:val="20"/>
          <w:szCs w:val="20"/>
          <w:lang w:val="en-US"/>
        </w:rPr>
      </w:pPr>
      <w:r w:rsidRPr="004A12D5">
        <w:rPr>
          <w:rFonts w:ascii="Calibri" w:eastAsia="Calibri" w:hAnsi="Calibri" w:cs="Times New Roman"/>
          <w:b/>
          <w:sz w:val="20"/>
          <w:szCs w:val="20"/>
          <w:lang w:val="en-US"/>
        </w:rPr>
        <w:t>*family Priority of U</w:t>
      </w:r>
      <w:r w:rsidR="005F7665">
        <w:rPr>
          <w:rFonts w:ascii="Calibri" w:eastAsia="Calibri" w:hAnsi="Calibri" w:cs="Times New Roman"/>
          <w:b/>
          <w:sz w:val="20"/>
          <w:szCs w:val="20"/>
          <w:lang w:val="en-US"/>
        </w:rPr>
        <w:t>nderlying</w:t>
      </w:r>
      <w:r w:rsidRPr="004A12D5">
        <w:rPr>
          <w:rFonts w:ascii="Calibri" w:eastAsia="Calibri" w:hAnsi="Calibri" w:cs="Times New Roman"/>
          <w:b/>
          <w:sz w:val="20"/>
          <w:szCs w:val="20"/>
          <w:lang w:val="en-US"/>
        </w:rPr>
        <w:t xml:space="preserve"> Needs: (1) being most important</w:t>
      </w:r>
    </w:p>
    <w:p w14:paraId="407CF367" w14:textId="77777777" w:rsidR="004A12D5" w:rsidRPr="004A12D5" w:rsidRDefault="004A12D5" w:rsidP="004A12D5">
      <w:pPr>
        <w:spacing w:line="256" w:lineRule="auto"/>
        <w:rPr>
          <w:rFonts w:ascii="Calibri" w:eastAsia="Calibri" w:hAnsi="Calibri" w:cs="Times New Roman"/>
          <w:sz w:val="2"/>
          <w:lang w:val="en-US"/>
        </w:rPr>
      </w:pPr>
    </w:p>
    <w:p w14:paraId="1492968E" w14:textId="77777777" w:rsidR="004A12D5" w:rsidRPr="004A12D5" w:rsidRDefault="004A12D5" w:rsidP="004A12D5">
      <w:pPr>
        <w:spacing w:after="0" w:line="256" w:lineRule="auto"/>
        <w:rPr>
          <w:rFonts w:ascii="Calibri" w:eastAsia="Calibri" w:hAnsi="Calibri" w:cs="Times New Roman"/>
          <w:lang w:val="en-US"/>
        </w:rPr>
      </w:pPr>
      <w:r w:rsidRPr="004A12D5">
        <w:rPr>
          <w:rFonts w:ascii="Calibri" w:eastAsia="Calibri" w:hAnsi="Calibri" w:cs="Times New Roman"/>
          <w:lang w:val="en-US"/>
        </w:rPr>
        <w:t>_______________________________________________</w:t>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t>__________________________</w:t>
      </w:r>
    </w:p>
    <w:p w14:paraId="56A67AC9" w14:textId="77777777" w:rsidR="004A12D5" w:rsidRPr="004A12D5" w:rsidRDefault="004A12D5" w:rsidP="004A12D5">
      <w:pPr>
        <w:spacing w:after="0" w:line="256" w:lineRule="auto"/>
        <w:rPr>
          <w:rFonts w:ascii="Calibri" w:eastAsia="Calibri" w:hAnsi="Calibri" w:cs="Times New Roman"/>
          <w:lang w:val="en-US"/>
        </w:rPr>
      </w:pPr>
      <w:r w:rsidRPr="004A12D5">
        <w:rPr>
          <w:rFonts w:ascii="Calibri" w:eastAsia="Calibri" w:hAnsi="Calibri" w:cs="Times New Roman"/>
          <w:b/>
          <w:lang w:val="en-US"/>
        </w:rPr>
        <w:t>Coaches Signature</w:t>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r>
      <w:r w:rsidRPr="004A12D5">
        <w:rPr>
          <w:rFonts w:ascii="Calibri" w:eastAsia="Calibri" w:hAnsi="Calibri" w:cs="Times New Roman"/>
          <w:lang w:val="en-US"/>
        </w:rPr>
        <w:tab/>
        <w:t>Date</w:t>
      </w:r>
    </w:p>
    <w:p w14:paraId="4BC14982" w14:textId="77777777" w:rsidR="004A12D5" w:rsidRPr="004A12D5" w:rsidRDefault="004A12D5" w:rsidP="004A12D5">
      <w:pPr>
        <w:spacing w:line="256" w:lineRule="auto"/>
        <w:rPr>
          <w:rFonts w:ascii="Calibri" w:eastAsia="Calibri" w:hAnsi="Calibri" w:cs="Times New Roman"/>
          <w:sz w:val="20"/>
          <w:szCs w:val="20"/>
          <w:lang w:val="en-US"/>
        </w:rPr>
      </w:pPr>
      <w:r w:rsidRPr="004A12D5">
        <w:rPr>
          <w:rFonts w:ascii="Calibri" w:eastAsia="Calibri" w:hAnsi="Calibri" w:cs="Times New Roman"/>
          <w:sz w:val="20"/>
          <w:szCs w:val="20"/>
          <w:lang w:val="en-US"/>
        </w:rPr>
        <w:t>(Must be obtained prior to scheduling first team meeting</w:t>
      </w:r>
    </w:p>
    <w:p w14:paraId="7A0F8272" w14:textId="77777777" w:rsidR="004A12D5" w:rsidRPr="004A12D5" w:rsidRDefault="004A12D5" w:rsidP="004A12D5">
      <w:pPr>
        <w:rPr>
          <w:rFonts w:cs="Times New Roman"/>
          <w:lang w:val="en-US"/>
        </w:rPr>
      </w:pPr>
    </w:p>
    <w:sectPr w:rsidR="004A12D5" w:rsidRPr="004A12D5" w:rsidSect="004A12D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6DE79" w14:textId="77777777" w:rsidR="00937C6B" w:rsidRDefault="00937C6B" w:rsidP="00323DE4">
      <w:pPr>
        <w:spacing w:after="0" w:line="240" w:lineRule="auto"/>
      </w:pPr>
      <w:r>
        <w:separator/>
      </w:r>
    </w:p>
  </w:endnote>
  <w:endnote w:type="continuationSeparator" w:id="0">
    <w:p w14:paraId="5CB5DB8D" w14:textId="77777777" w:rsidR="00937C6B" w:rsidRDefault="00937C6B" w:rsidP="0032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38EA" w14:textId="0ABE0686" w:rsidR="00323DE4" w:rsidRPr="00323DE4" w:rsidRDefault="00026041" w:rsidP="00026041">
    <w:pPr>
      <w:pStyle w:val="Footer"/>
      <w:jc w:val="right"/>
      <w:rPr>
        <w:lang w:val="en-US"/>
      </w:rPr>
    </w:pPr>
    <w:r>
      <w:rPr>
        <w:noProof/>
        <w:lang w:val="en-US"/>
      </w:rPr>
      <w:drawing>
        <wp:inline distT="0" distB="0" distL="0" distR="0" wp14:anchorId="6F90F185" wp14:editId="268E77D9">
          <wp:extent cx="1060166" cy="3435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High-Fidelity-Wraparound-logo.jpg"/>
                  <pic:cNvPicPr/>
                </pic:nvPicPr>
                <pic:blipFill>
                  <a:blip r:embed="rId1">
                    <a:extLst>
                      <a:ext uri="{28A0092B-C50C-407E-A947-70E740481C1C}">
                        <a14:useLocalDpi xmlns:a14="http://schemas.microsoft.com/office/drawing/2010/main" val="0"/>
                      </a:ext>
                    </a:extLst>
                  </a:blip>
                  <a:stretch>
                    <a:fillRect/>
                  </a:stretch>
                </pic:blipFill>
                <pic:spPr>
                  <a:xfrm>
                    <a:off x="0" y="0"/>
                    <a:ext cx="1147469" cy="371825"/>
                  </a:xfrm>
                  <a:prstGeom prst="rect">
                    <a:avLst/>
                  </a:prstGeom>
                </pic:spPr>
              </pic:pic>
            </a:graphicData>
          </a:graphic>
        </wp:inline>
      </w:drawing>
    </w:r>
    <w:r>
      <w:rPr>
        <w:noProof/>
        <w:lang w:val="en-US"/>
      </w:rPr>
      <w:drawing>
        <wp:inline distT="0" distB="0" distL="0" distR="0" wp14:anchorId="4298957A" wp14:editId="72AB3465">
          <wp:extent cx="1043940" cy="36359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of-Innovation-logo.jpg"/>
                  <pic:cNvPicPr/>
                </pic:nvPicPr>
                <pic:blipFill>
                  <a:blip r:embed="rId2">
                    <a:extLst>
                      <a:ext uri="{28A0092B-C50C-407E-A947-70E740481C1C}">
                        <a14:useLocalDpi xmlns:a14="http://schemas.microsoft.com/office/drawing/2010/main" val="0"/>
                      </a:ext>
                    </a:extLst>
                  </a:blip>
                  <a:stretch>
                    <a:fillRect/>
                  </a:stretch>
                </pic:blipFill>
                <pic:spPr>
                  <a:xfrm>
                    <a:off x="0" y="0"/>
                    <a:ext cx="1114161" cy="388050"/>
                  </a:xfrm>
                  <a:prstGeom prst="rect">
                    <a:avLst/>
                  </a:prstGeom>
                </pic:spPr>
              </pic:pic>
            </a:graphicData>
          </a:graphic>
        </wp:inline>
      </w:drawing>
    </w:r>
    <w:r w:rsidRPr="00471841">
      <w:rPr>
        <w:sz w:val="18"/>
        <w:szCs w:val="18"/>
        <w:lang w:val="en-US"/>
      </w:rPr>
      <w:ptab w:relativeTo="margin" w:alignment="center" w:leader="none"/>
    </w:r>
    <w:r w:rsidRPr="00471841">
      <w:rPr>
        <w:sz w:val="18"/>
        <w:szCs w:val="18"/>
        <w:lang w:val="en-US"/>
      </w:rPr>
      <w:ptab w:relativeTo="margin" w:alignment="right" w:leader="none"/>
    </w:r>
    <w:r w:rsidR="00471841" w:rsidRPr="00471841">
      <w:rPr>
        <w:sz w:val="18"/>
        <w:szCs w:val="18"/>
        <w:lang w:val="en-US"/>
      </w:rPr>
      <w:t xml:space="preserve"> </w:t>
    </w:r>
    <w:r w:rsidRPr="00471841">
      <w:rPr>
        <w:sz w:val="18"/>
        <w:szCs w:val="18"/>
        <w:lang w:val="en-US"/>
      </w:rPr>
      <w:t>Team Meeting Guide</w:t>
    </w:r>
    <w:r w:rsidR="004A12D5">
      <w:rPr>
        <w:sz w:val="18"/>
        <w:szCs w:val="18"/>
        <w:lang w:val="en-US"/>
      </w:rPr>
      <w:t xml:space="preserve"> </w:t>
    </w:r>
    <w:r w:rsidR="001420A1">
      <w:rPr>
        <w:sz w:val="18"/>
        <w:szCs w:val="18"/>
        <w:lang w:val="en-US"/>
      </w:rPr>
      <w:t>&amp;</w:t>
    </w:r>
    <w:r w:rsidR="004A12D5">
      <w:rPr>
        <w:sz w:val="18"/>
        <w:szCs w:val="18"/>
        <w:lang w:val="en-US"/>
      </w:rPr>
      <w:t xml:space="preserve"> </w:t>
    </w:r>
    <w:r w:rsidR="001420A1">
      <w:rPr>
        <w:sz w:val="18"/>
        <w:szCs w:val="18"/>
        <w:lang w:val="en-US"/>
      </w:rPr>
      <w:t xml:space="preserve">Prep </w:t>
    </w:r>
    <w:r w:rsidR="004A12D5">
      <w:rPr>
        <w:sz w:val="18"/>
        <w:szCs w:val="18"/>
        <w:lang w:val="en-US"/>
      </w:rPr>
      <w:t>Form</w:t>
    </w:r>
    <w:r w:rsidRPr="00471841">
      <w:rPr>
        <w:sz w:val="18"/>
        <w:szCs w:val="18"/>
        <w:lang w:val="en-US"/>
      </w:rPr>
      <w:t xml:space="preserve"> </w:t>
    </w:r>
    <w:r w:rsidR="00B06AFF">
      <w:rPr>
        <w:sz w:val="18"/>
        <w:szCs w:val="18"/>
        <w:lang w:val="en-US"/>
      </w:rPr>
      <w:t>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3E586" w14:textId="77777777" w:rsidR="00937C6B" w:rsidRDefault="00937C6B" w:rsidP="00323DE4">
      <w:pPr>
        <w:spacing w:after="0" w:line="240" w:lineRule="auto"/>
      </w:pPr>
      <w:r>
        <w:separator/>
      </w:r>
    </w:p>
  </w:footnote>
  <w:footnote w:type="continuationSeparator" w:id="0">
    <w:p w14:paraId="7038F05D" w14:textId="77777777" w:rsidR="00937C6B" w:rsidRDefault="00937C6B" w:rsidP="00323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21399452"/>
      <w:docPartObj>
        <w:docPartGallery w:val="Page Numbers (Top of Page)"/>
        <w:docPartUnique/>
      </w:docPartObj>
    </w:sdtPr>
    <w:sdtEndPr>
      <w:rPr>
        <w:b/>
        <w:bCs/>
        <w:noProof/>
        <w:color w:val="auto"/>
        <w:spacing w:val="0"/>
      </w:rPr>
    </w:sdtEndPr>
    <w:sdtContent>
      <w:p w14:paraId="50612539" w14:textId="77777777" w:rsidR="00471841" w:rsidRDefault="0047184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471841">
          <w:rPr>
            <w:b/>
            <w:bCs/>
            <w:noProof/>
          </w:rPr>
          <w:t>4</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17E"/>
    <w:multiLevelType w:val="hybridMultilevel"/>
    <w:tmpl w:val="66229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2A6C17"/>
    <w:multiLevelType w:val="hybridMultilevel"/>
    <w:tmpl w:val="D95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E80"/>
    <w:multiLevelType w:val="hybridMultilevel"/>
    <w:tmpl w:val="036E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80FFC"/>
    <w:multiLevelType w:val="hybridMultilevel"/>
    <w:tmpl w:val="AF5CD952"/>
    <w:lvl w:ilvl="0" w:tplc="A32C6F20">
      <w:start w:val="1"/>
      <w:numFmt w:val="bullet"/>
      <w:lvlText w:val="•"/>
      <w:lvlJc w:val="left"/>
      <w:pPr>
        <w:tabs>
          <w:tab w:val="num" w:pos="720"/>
        </w:tabs>
        <w:ind w:left="720" w:hanging="360"/>
      </w:pPr>
      <w:rPr>
        <w:rFonts w:ascii="Arial" w:hAnsi="Arial" w:hint="default"/>
      </w:rPr>
    </w:lvl>
    <w:lvl w:ilvl="1" w:tplc="983A7828">
      <w:start w:val="1"/>
      <w:numFmt w:val="bullet"/>
      <w:lvlText w:val="•"/>
      <w:lvlJc w:val="left"/>
      <w:pPr>
        <w:tabs>
          <w:tab w:val="num" w:pos="1440"/>
        </w:tabs>
        <w:ind w:left="1440" w:hanging="360"/>
      </w:pPr>
      <w:rPr>
        <w:rFonts w:ascii="Arial" w:hAnsi="Arial" w:hint="default"/>
      </w:rPr>
    </w:lvl>
    <w:lvl w:ilvl="2" w:tplc="FD762852">
      <w:start w:val="62"/>
      <w:numFmt w:val="bullet"/>
      <w:lvlText w:val="•"/>
      <w:lvlJc w:val="left"/>
      <w:pPr>
        <w:tabs>
          <w:tab w:val="num" w:pos="2160"/>
        </w:tabs>
        <w:ind w:left="2160" w:hanging="360"/>
      </w:pPr>
      <w:rPr>
        <w:rFonts w:ascii="Arial" w:hAnsi="Arial" w:hint="default"/>
      </w:rPr>
    </w:lvl>
    <w:lvl w:ilvl="3" w:tplc="2D104C74" w:tentative="1">
      <w:start w:val="1"/>
      <w:numFmt w:val="bullet"/>
      <w:lvlText w:val="•"/>
      <w:lvlJc w:val="left"/>
      <w:pPr>
        <w:tabs>
          <w:tab w:val="num" w:pos="2880"/>
        </w:tabs>
        <w:ind w:left="2880" w:hanging="360"/>
      </w:pPr>
      <w:rPr>
        <w:rFonts w:ascii="Arial" w:hAnsi="Arial" w:hint="default"/>
      </w:rPr>
    </w:lvl>
    <w:lvl w:ilvl="4" w:tplc="4FB2D668" w:tentative="1">
      <w:start w:val="1"/>
      <w:numFmt w:val="bullet"/>
      <w:lvlText w:val="•"/>
      <w:lvlJc w:val="left"/>
      <w:pPr>
        <w:tabs>
          <w:tab w:val="num" w:pos="3600"/>
        </w:tabs>
        <w:ind w:left="3600" w:hanging="360"/>
      </w:pPr>
      <w:rPr>
        <w:rFonts w:ascii="Arial" w:hAnsi="Arial" w:hint="default"/>
      </w:rPr>
    </w:lvl>
    <w:lvl w:ilvl="5" w:tplc="10FC1B3A" w:tentative="1">
      <w:start w:val="1"/>
      <w:numFmt w:val="bullet"/>
      <w:lvlText w:val="•"/>
      <w:lvlJc w:val="left"/>
      <w:pPr>
        <w:tabs>
          <w:tab w:val="num" w:pos="4320"/>
        </w:tabs>
        <w:ind w:left="4320" w:hanging="360"/>
      </w:pPr>
      <w:rPr>
        <w:rFonts w:ascii="Arial" w:hAnsi="Arial" w:hint="default"/>
      </w:rPr>
    </w:lvl>
    <w:lvl w:ilvl="6" w:tplc="E75683FA" w:tentative="1">
      <w:start w:val="1"/>
      <w:numFmt w:val="bullet"/>
      <w:lvlText w:val="•"/>
      <w:lvlJc w:val="left"/>
      <w:pPr>
        <w:tabs>
          <w:tab w:val="num" w:pos="5040"/>
        </w:tabs>
        <w:ind w:left="5040" w:hanging="360"/>
      </w:pPr>
      <w:rPr>
        <w:rFonts w:ascii="Arial" w:hAnsi="Arial" w:hint="default"/>
      </w:rPr>
    </w:lvl>
    <w:lvl w:ilvl="7" w:tplc="77F2E39A" w:tentative="1">
      <w:start w:val="1"/>
      <w:numFmt w:val="bullet"/>
      <w:lvlText w:val="•"/>
      <w:lvlJc w:val="left"/>
      <w:pPr>
        <w:tabs>
          <w:tab w:val="num" w:pos="5760"/>
        </w:tabs>
        <w:ind w:left="5760" w:hanging="360"/>
      </w:pPr>
      <w:rPr>
        <w:rFonts w:ascii="Arial" w:hAnsi="Arial" w:hint="default"/>
      </w:rPr>
    </w:lvl>
    <w:lvl w:ilvl="8" w:tplc="2D5EED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73F77"/>
    <w:multiLevelType w:val="hybridMultilevel"/>
    <w:tmpl w:val="015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D044B"/>
    <w:multiLevelType w:val="hybridMultilevel"/>
    <w:tmpl w:val="D874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14338"/>
    <w:multiLevelType w:val="hybridMultilevel"/>
    <w:tmpl w:val="2ED4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76B81"/>
    <w:multiLevelType w:val="hybridMultilevel"/>
    <w:tmpl w:val="FF2A87A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8" w15:restartNumberingAfterBreak="0">
    <w:nsid w:val="31705879"/>
    <w:multiLevelType w:val="hybridMultilevel"/>
    <w:tmpl w:val="FBA8028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2546B4"/>
    <w:multiLevelType w:val="hybridMultilevel"/>
    <w:tmpl w:val="3648E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36A23"/>
    <w:multiLevelType w:val="hybridMultilevel"/>
    <w:tmpl w:val="97B80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1E5175"/>
    <w:multiLevelType w:val="hybridMultilevel"/>
    <w:tmpl w:val="966663BC"/>
    <w:lvl w:ilvl="0" w:tplc="44A28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04BB9"/>
    <w:multiLevelType w:val="hybridMultilevel"/>
    <w:tmpl w:val="63E4B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17604"/>
    <w:multiLevelType w:val="hybridMultilevel"/>
    <w:tmpl w:val="76B22CC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7FDF680E"/>
    <w:multiLevelType w:val="hybridMultilevel"/>
    <w:tmpl w:val="A15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14"/>
  </w:num>
  <w:num w:numId="6">
    <w:abstractNumId w:val="12"/>
  </w:num>
  <w:num w:numId="7">
    <w:abstractNumId w:val="9"/>
  </w:num>
  <w:num w:numId="8">
    <w:abstractNumId w:val="1"/>
  </w:num>
  <w:num w:numId="9">
    <w:abstractNumId w:val="4"/>
  </w:num>
  <w:num w:numId="10">
    <w:abstractNumId w:val="2"/>
  </w:num>
  <w:num w:numId="11">
    <w:abstractNumId w:val="5"/>
  </w:num>
  <w:num w:numId="12">
    <w:abstractNumId w:val="6"/>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45"/>
    <w:rsid w:val="00023B66"/>
    <w:rsid w:val="00026041"/>
    <w:rsid w:val="000330B1"/>
    <w:rsid w:val="00040637"/>
    <w:rsid w:val="000F1F57"/>
    <w:rsid w:val="000F7A41"/>
    <w:rsid w:val="00100285"/>
    <w:rsid w:val="00117522"/>
    <w:rsid w:val="00132811"/>
    <w:rsid w:val="00135551"/>
    <w:rsid w:val="001420A1"/>
    <w:rsid w:val="00180140"/>
    <w:rsid w:val="001B2116"/>
    <w:rsid w:val="001E2036"/>
    <w:rsid w:val="002D46FC"/>
    <w:rsid w:val="003152AA"/>
    <w:rsid w:val="00316F92"/>
    <w:rsid w:val="00323DE4"/>
    <w:rsid w:val="003A331C"/>
    <w:rsid w:val="003E3CF9"/>
    <w:rsid w:val="004306E1"/>
    <w:rsid w:val="00453840"/>
    <w:rsid w:val="00471841"/>
    <w:rsid w:val="00490134"/>
    <w:rsid w:val="004A12D5"/>
    <w:rsid w:val="004A74EB"/>
    <w:rsid w:val="004A756C"/>
    <w:rsid w:val="004E157D"/>
    <w:rsid w:val="004E634B"/>
    <w:rsid w:val="00500FCE"/>
    <w:rsid w:val="00526965"/>
    <w:rsid w:val="005422AC"/>
    <w:rsid w:val="005725C7"/>
    <w:rsid w:val="005F7665"/>
    <w:rsid w:val="00602469"/>
    <w:rsid w:val="006034AA"/>
    <w:rsid w:val="00621C11"/>
    <w:rsid w:val="006309D1"/>
    <w:rsid w:val="00685F62"/>
    <w:rsid w:val="006A4DD0"/>
    <w:rsid w:val="006C2B63"/>
    <w:rsid w:val="00711774"/>
    <w:rsid w:val="007177D1"/>
    <w:rsid w:val="00773095"/>
    <w:rsid w:val="007A0475"/>
    <w:rsid w:val="007D093C"/>
    <w:rsid w:val="007D2FAD"/>
    <w:rsid w:val="007F6097"/>
    <w:rsid w:val="00812122"/>
    <w:rsid w:val="00831A85"/>
    <w:rsid w:val="00842AE9"/>
    <w:rsid w:val="008A0688"/>
    <w:rsid w:val="008B14DF"/>
    <w:rsid w:val="00902AF0"/>
    <w:rsid w:val="00937C6B"/>
    <w:rsid w:val="009478C6"/>
    <w:rsid w:val="0095166B"/>
    <w:rsid w:val="00960E5A"/>
    <w:rsid w:val="009C390C"/>
    <w:rsid w:val="009C4FC9"/>
    <w:rsid w:val="00A11900"/>
    <w:rsid w:val="00A76E45"/>
    <w:rsid w:val="00AA6012"/>
    <w:rsid w:val="00AC6B7B"/>
    <w:rsid w:val="00B03042"/>
    <w:rsid w:val="00B06AFF"/>
    <w:rsid w:val="00B36955"/>
    <w:rsid w:val="00B62273"/>
    <w:rsid w:val="00B83A43"/>
    <w:rsid w:val="00BB664B"/>
    <w:rsid w:val="00C50064"/>
    <w:rsid w:val="00C57E40"/>
    <w:rsid w:val="00C9156F"/>
    <w:rsid w:val="00C964F2"/>
    <w:rsid w:val="00CA26A5"/>
    <w:rsid w:val="00CA341B"/>
    <w:rsid w:val="00CB47CC"/>
    <w:rsid w:val="00CD6F74"/>
    <w:rsid w:val="00CF1796"/>
    <w:rsid w:val="00CF5986"/>
    <w:rsid w:val="00D11855"/>
    <w:rsid w:val="00D40F6C"/>
    <w:rsid w:val="00D56153"/>
    <w:rsid w:val="00E204AA"/>
    <w:rsid w:val="00F5648E"/>
    <w:rsid w:val="00F60327"/>
    <w:rsid w:val="00F804B4"/>
    <w:rsid w:val="00F83B89"/>
    <w:rsid w:val="00FA29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910AE"/>
  <w15:chartTrackingRefBased/>
  <w15:docId w15:val="{6C83B7FD-8389-4F2C-AB20-BC735B2F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E45"/>
    <w:pPr>
      <w:ind w:left="720"/>
      <w:contextualSpacing/>
    </w:pPr>
  </w:style>
  <w:style w:type="table" w:styleId="TableGrid">
    <w:name w:val="Table Grid"/>
    <w:basedOn w:val="TableNormal"/>
    <w:uiPriority w:val="39"/>
    <w:rsid w:val="0057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E4"/>
  </w:style>
  <w:style w:type="paragraph" w:styleId="Footer">
    <w:name w:val="footer"/>
    <w:basedOn w:val="Normal"/>
    <w:link w:val="FooterChar"/>
    <w:uiPriority w:val="99"/>
    <w:unhideWhenUsed/>
    <w:rsid w:val="00323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E4"/>
  </w:style>
  <w:style w:type="paragraph" w:styleId="BalloonText">
    <w:name w:val="Balloon Text"/>
    <w:basedOn w:val="Normal"/>
    <w:link w:val="BalloonTextChar"/>
    <w:uiPriority w:val="99"/>
    <w:semiHidden/>
    <w:unhideWhenUsed/>
    <w:rsid w:val="0002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B66"/>
    <w:rPr>
      <w:rFonts w:ascii="Segoe UI" w:hAnsi="Segoe UI" w:cs="Segoe UI"/>
      <w:sz w:val="18"/>
      <w:szCs w:val="18"/>
    </w:rPr>
  </w:style>
  <w:style w:type="table" w:customStyle="1" w:styleId="TableGrid1">
    <w:name w:val="Table Grid1"/>
    <w:basedOn w:val="TableNormal"/>
    <w:next w:val="TableGrid"/>
    <w:uiPriority w:val="39"/>
    <w:rsid w:val="004A12D5"/>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12D5"/>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6701">
      <w:bodyDiv w:val="1"/>
      <w:marLeft w:val="0"/>
      <w:marRight w:val="0"/>
      <w:marTop w:val="0"/>
      <w:marBottom w:val="0"/>
      <w:divBdr>
        <w:top w:val="none" w:sz="0" w:space="0" w:color="auto"/>
        <w:left w:val="none" w:sz="0" w:space="0" w:color="auto"/>
        <w:bottom w:val="none" w:sz="0" w:space="0" w:color="auto"/>
        <w:right w:val="none" w:sz="0" w:space="0" w:color="auto"/>
      </w:divBdr>
      <w:divsChild>
        <w:div w:id="1494099457">
          <w:marLeft w:val="1296"/>
          <w:marRight w:val="0"/>
          <w:marTop w:val="72"/>
          <w:marBottom w:val="0"/>
          <w:divBdr>
            <w:top w:val="none" w:sz="0" w:space="0" w:color="auto"/>
            <w:left w:val="none" w:sz="0" w:space="0" w:color="auto"/>
            <w:bottom w:val="none" w:sz="0" w:space="0" w:color="auto"/>
            <w:right w:val="none" w:sz="0" w:space="0" w:color="auto"/>
          </w:divBdr>
        </w:div>
        <w:div w:id="1338533871">
          <w:marLeft w:val="1555"/>
          <w:marRight w:val="0"/>
          <w:marTop w:val="58"/>
          <w:marBottom w:val="0"/>
          <w:divBdr>
            <w:top w:val="none" w:sz="0" w:space="0" w:color="auto"/>
            <w:left w:val="none" w:sz="0" w:space="0" w:color="auto"/>
            <w:bottom w:val="none" w:sz="0" w:space="0" w:color="auto"/>
            <w:right w:val="none" w:sz="0" w:space="0" w:color="auto"/>
          </w:divBdr>
        </w:div>
        <w:div w:id="63382774">
          <w:marLeft w:val="1555"/>
          <w:marRight w:val="0"/>
          <w:marTop w:val="58"/>
          <w:marBottom w:val="0"/>
          <w:divBdr>
            <w:top w:val="none" w:sz="0" w:space="0" w:color="auto"/>
            <w:left w:val="none" w:sz="0" w:space="0" w:color="auto"/>
            <w:bottom w:val="none" w:sz="0" w:space="0" w:color="auto"/>
            <w:right w:val="none" w:sz="0" w:space="0" w:color="auto"/>
          </w:divBdr>
        </w:div>
        <w:div w:id="1055468566">
          <w:marLeft w:val="1296"/>
          <w:marRight w:val="0"/>
          <w:marTop w:val="72"/>
          <w:marBottom w:val="0"/>
          <w:divBdr>
            <w:top w:val="none" w:sz="0" w:space="0" w:color="auto"/>
            <w:left w:val="none" w:sz="0" w:space="0" w:color="auto"/>
            <w:bottom w:val="none" w:sz="0" w:space="0" w:color="auto"/>
            <w:right w:val="none" w:sz="0" w:space="0" w:color="auto"/>
          </w:divBdr>
        </w:div>
        <w:div w:id="27881606">
          <w:marLeft w:val="1555"/>
          <w:marRight w:val="0"/>
          <w:marTop w:val="58"/>
          <w:marBottom w:val="0"/>
          <w:divBdr>
            <w:top w:val="none" w:sz="0" w:space="0" w:color="auto"/>
            <w:left w:val="none" w:sz="0" w:space="0" w:color="auto"/>
            <w:bottom w:val="none" w:sz="0" w:space="0" w:color="auto"/>
            <w:right w:val="none" w:sz="0" w:space="0" w:color="auto"/>
          </w:divBdr>
        </w:div>
        <w:div w:id="1856454606">
          <w:marLeft w:val="1555"/>
          <w:marRight w:val="0"/>
          <w:marTop w:val="58"/>
          <w:marBottom w:val="0"/>
          <w:divBdr>
            <w:top w:val="none" w:sz="0" w:space="0" w:color="auto"/>
            <w:left w:val="none" w:sz="0" w:space="0" w:color="auto"/>
            <w:bottom w:val="none" w:sz="0" w:space="0" w:color="auto"/>
            <w:right w:val="none" w:sz="0" w:space="0" w:color="auto"/>
          </w:divBdr>
        </w:div>
        <w:div w:id="1246378732">
          <w:marLeft w:val="1296"/>
          <w:marRight w:val="0"/>
          <w:marTop w:val="72"/>
          <w:marBottom w:val="0"/>
          <w:divBdr>
            <w:top w:val="none" w:sz="0" w:space="0" w:color="auto"/>
            <w:left w:val="none" w:sz="0" w:space="0" w:color="auto"/>
            <w:bottom w:val="none" w:sz="0" w:space="0" w:color="auto"/>
            <w:right w:val="none" w:sz="0" w:space="0" w:color="auto"/>
          </w:divBdr>
        </w:div>
        <w:div w:id="1321152767">
          <w:marLeft w:val="1555"/>
          <w:marRight w:val="0"/>
          <w:marTop w:val="58"/>
          <w:marBottom w:val="0"/>
          <w:divBdr>
            <w:top w:val="none" w:sz="0" w:space="0" w:color="auto"/>
            <w:left w:val="none" w:sz="0" w:space="0" w:color="auto"/>
            <w:bottom w:val="none" w:sz="0" w:space="0" w:color="auto"/>
            <w:right w:val="none" w:sz="0" w:space="0" w:color="auto"/>
          </w:divBdr>
        </w:div>
        <w:div w:id="264265951">
          <w:marLeft w:val="1555"/>
          <w:marRight w:val="0"/>
          <w:marTop w:val="58"/>
          <w:marBottom w:val="0"/>
          <w:divBdr>
            <w:top w:val="none" w:sz="0" w:space="0" w:color="auto"/>
            <w:left w:val="none" w:sz="0" w:space="0" w:color="auto"/>
            <w:bottom w:val="none" w:sz="0" w:space="0" w:color="auto"/>
            <w:right w:val="none" w:sz="0" w:space="0" w:color="auto"/>
          </w:divBdr>
        </w:div>
        <w:div w:id="249854720">
          <w:marLeft w:val="1555"/>
          <w:marRight w:val="0"/>
          <w:marTop w:val="58"/>
          <w:marBottom w:val="0"/>
          <w:divBdr>
            <w:top w:val="none" w:sz="0" w:space="0" w:color="auto"/>
            <w:left w:val="none" w:sz="0" w:space="0" w:color="auto"/>
            <w:bottom w:val="none" w:sz="0" w:space="0" w:color="auto"/>
            <w:right w:val="none" w:sz="0" w:space="0" w:color="auto"/>
          </w:divBdr>
        </w:div>
        <w:div w:id="1131822539">
          <w:marLeft w:val="864"/>
          <w:marRight w:val="0"/>
          <w:marTop w:val="86"/>
          <w:marBottom w:val="0"/>
          <w:divBdr>
            <w:top w:val="none" w:sz="0" w:space="0" w:color="auto"/>
            <w:left w:val="none" w:sz="0" w:space="0" w:color="auto"/>
            <w:bottom w:val="none" w:sz="0" w:space="0" w:color="auto"/>
            <w:right w:val="none" w:sz="0" w:space="0" w:color="auto"/>
          </w:divBdr>
        </w:div>
        <w:div w:id="904560482">
          <w:marLeft w:val="1296"/>
          <w:marRight w:val="0"/>
          <w:marTop w:val="72"/>
          <w:marBottom w:val="0"/>
          <w:divBdr>
            <w:top w:val="none" w:sz="0" w:space="0" w:color="auto"/>
            <w:left w:val="none" w:sz="0" w:space="0" w:color="auto"/>
            <w:bottom w:val="none" w:sz="0" w:space="0" w:color="auto"/>
            <w:right w:val="none" w:sz="0" w:space="0" w:color="auto"/>
          </w:divBdr>
        </w:div>
        <w:div w:id="1058937388">
          <w:marLeft w:val="1296"/>
          <w:marRight w:val="0"/>
          <w:marTop w:val="72"/>
          <w:marBottom w:val="0"/>
          <w:divBdr>
            <w:top w:val="none" w:sz="0" w:space="0" w:color="auto"/>
            <w:left w:val="none" w:sz="0" w:space="0" w:color="auto"/>
            <w:bottom w:val="none" w:sz="0" w:space="0" w:color="auto"/>
            <w:right w:val="none" w:sz="0" w:space="0" w:color="auto"/>
          </w:divBdr>
        </w:div>
      </w:divsChild>
    </w:div>
    <w:div w:id="1273127040">
      <w:bodyDiv w:val="1"/>
      <w:marLeft w:val="0"/>
      <w:marRight w:val="0"/>
      <w:marTop w:val="0"/>
      <w:marBottom w:val="0"/>
      <w:divBdr>
        <w:top w:val="none" w:sz="0" w:space="0" w:color="auto"/>
        <w:left w:val="none" w:sz="0" w:space="0" w:color="auto"/>
        <w:bottom w:val="none" w:sz="0" w:space="0" w:color="auto"/>
        <w:right w:val="none" w:sz="0" w:space="0" w:color="auto"/>
      </w:divBdr>
    </w:div>
    <w:div w:id="18189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New Mexico Children, Youth &amp; Families Department</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Gallegos, Sandra</cp:lastModifiedBy>
  <cp:revision>8</cp:revision>
  <dcterms:created xsi:type="dcterms:W3CDTF">2023-06-01T19:26:00Z</dcterms:created>
  <dcterms:modified xsi:type="dcterms:W3CDTF">2023-06-27T18:29:00Z</dcterms:modified>
</cp:coreProperties>
</file>