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490439467"/>
        <w:docPartObj>
          <w:docPartGallery w:val="Table of Contents"/>
          <w:docPartUnique/>
        </w:docPartObj>
      </w:sdtPr>
      <w:sdtEndPr>
        <w:rPr>
          <w:b/>
          <w:bCs/>
          <w:noProof/>
        </w:rPr>
      </w:sdtEndPr>
      <w:sdtContent>
        <w:p w14:paraId="63DF7A91" w14:textId="74751C4C" w:rsidR="007B068B" w:rsidRDefault="007B068B">
          <w:pPr>
            <w:pStyle w:val="TOCHeading"/>
          </w:pPr>
          <w:r>
            <w:t>Table of Contents</w:t>
          </w:r>
        </w:p>
        <w:p w14:paraId="6B14B4DB" w14:textId="5730089E" w:rsidR="006A6903" w:rsidRDefault="007B068B">
          <w:pPr>
            <w:pStyle w:val="TOC1"/>
            <w:rPr>
              <w:rFonts w:eastAsiaTheme="minorEastAsia"/>
              <w:noProof/>
            </w:rPr>
          </w:pPr>
          <w:r>
            <w:fldChar w:fldCharType="begin"/>
          </w:r>
          <w:r>
            <w:instrText xml:space="preserve"> TOC \o "1-3" \h \z \u </w:instrText>
          </w:r>
          <w:r>
            <w:fldChar w:fldCharType="separate"/>
          </w:r>
          <w:hyperlink w:anchor="_Toc136607293" w:history="1">
            <w:r w:rsidR="006A6903" w:rsidRPr="00E9457B">
              <w:rPr>
                <w:rStyle w:val="Hyperlink"/>
                <w:b/>
                <w:noProof/>
              </w:rPr>
              <w:t>Introduction</w:t>
            </w:r>
            <w:r w:rsidR="006A6903">
              <w:rPr>
                <w:noProof/>
                <w:webHidden/>
              </w:rPr>
              <w:tab/>
            </w:r>
            <w:r w:rsidR="006A6903">
              <w:rPr>
                <w:noProof/>
                <w:webHidden/>
              </w:rPr>
              <w:fldChar w:fldCharType="begin"/>
            </w:r>
            <w:r w:rsidR="006A6903">
              <w:rPr>
                <w:noProof/>
                <w:webHidden/>
              </w:rPr>
              <w:instrText xml:space="preserve"> PAGEREF _Toc136607293 \h </w:instrText>
            </w:r>
            <w:r w:rsidR="006A6903">
              <w:rPr>
                <w:noProof/>
                <w:webHidden/>
              </w:rPr>
            </w:r>
            <w:r w:rsidR="006A6903">
              <w:rPr>
                <w:noProof/>
                <w:webHidden/>
              </w:rPr>
              <w:fldChar w:fldCharType="separate"/>
            </w:r>
            <w:r w:rsidR="006A6903">
              <w:rPr>
                <w:noProof/>
                <w:webHidden/>
              </w:rPr>
              <w:t>1</w:t>
            </w:r>
            <w:r w:rsidR="006A6903">
              <w:rPr>
                <w:noProof/>
                <w:webHidden/>
              </w:rPr>
              <w:fldChar w:fldCharType="end"/>
            </w:r>
          </w:hyperlink>
        </w:p>
        <w:p w14:paraId="146B3204" w14:textId="2D37B68B" w:rsidR="006A6903" w:rsidRDefault="006A6903">
          <w:pPr>
            <w:pStyle w:val="TOC1"/>
            <w:rPr>
              <w:rFonts w:eastAsiaTheme="minorEastAsia"/>
              <w:noProof/>
            </w:rPr>
          </w:pPr>
          <w:hyperlink w:anchor="_Toc136607294" w:history="1">
            <w:r w:rsidRPr="00E9457B">
              <w:rPr>
                <w:rStyle w:val="Hyperlink"/>
                <w:b/>
                <w:noProof/>
              </w:rPr>
              <w:t>Eye Movement Desensitization and Reprocessing (EMDR)</w:t>
            </w:r>
            <w:r>
              <w:rPr>
                <w:noProof/>
                <w:webHidden/>
              </w:rPr>
              <w:tab/>
            </w:r>
            <w:r>
              <w:rPr>
                <w:noProof/>
                <w:webHidden/>
              </w:rPr>
              <w:fldChar w:fldCharType="begin"/>
            </w:r>
            <w:r>
              <w:rPr>
                <w:noProof/>
                <w:webHidden/>
              </w:rPr>
              <w:instrText xml:space="preserve"> PAGEREF _Toc136607294 \h </w:instrText>
            </w:r>
            <w:r>
              <w:rPr>
                <w:noProof/>
                <w:webHidden/>
              </w:rPr>
            </w:r>
            <w:r>
              <w:rPr>
                <w:noProof/>
                <w:webHidden/>
              </w:rPr>
              <w:fldChar w:fldCharType="separate"/>
            </w:r>
            <w:r>
              <w:rPr>
                <w:noProof/>
                <w:webHidden/>
              </w:rPr>
              <w:t>1</w:t>
            </w:r>
            <w:r>
              <w:rPr>
                <w:noProof/>
                <w:webHidden/>
              </w:rPr>
              <w:fldChar w:fldCharType="end"/>
            </w:r>
          </w:hyperlink>
        </w:p>
        <w:p w14:paraId="6F6A920D" w14:textId="519CC033" w:rsidR="006A6903" w:rsidRDefault="006A6903">
          <w:pPr>
            <w:pStyle w:val="TOC2"/>
            <w:rPr>
              <w:rFonts w:eastAsiaTheme="minorEastAsia"/>
              <w:noProof/>
            </w:rPr>
          </w:pPr>
          <w:hyperlink w:anchor="_Toc136607295" w:history="1">
            <w:r w:rsidRPr="00E9457B">
              <w:rPr>
                <w:rStyle w:val="Hyperlink"/>
                <w:b/>
                <w:noProof/>
              </w:rPr>
              <w:t>Qualification Standard</w:t>
            </w:r>
            <w:r>
              <w:rPr>
                <w:noProof/>
                <w:webHidden/>
              </w:rPr>
              <w:tab/>
            </w:r>
            <w:r>
              <w:rPr>
                <w:noProof/>
                <w:webHidden/>
              </w:rPr>
              <w:fldChar w:fldCharType="begin"/>
            </w:r>
            <w:r>
              <w:rPr>
                <w:noProof/>
                <w:webHidden/>
              </w:rPr>
              <w:instrText xml:space="preserve"> PAGEREF _Toc136607295 \h </w:instrText>
            </w:r>
            <w:r>
              <w:rPr>
                <w:noProof/>
                <w:webHidden/>
              </w:rPr>
            </w:r>
            <w:r>
              <w:rPr>
                <w:noProof/>
                <w:webHidden/>
              </w:rPr>
              <w:fldChar w:fldCharType="separate"/>
            </w:r>
            <w:r>
              <w:rPr>
                <w:noProof/>
                <w:webHidden/>
              </w:rPr>
              <w:t>1</w:t>
            </w:r>
            <w:r>
              <w:rPr>
                <w:noProof/>
                <w:webHidden/>
              </w:rPr>
              <w:fldChar w:fldCharType="end"/>
            </w:r>
          </w:hyperlink>
        </w:p>
        <w:p w14:paraId="6671EB51" w14:textId="26AD5D33" w:rsidR="006A6903" w:rsidRDefault="006A6903">
          <w:pPr>
            <w:pStyle w:val="TOC2"/>
            <w:rPr>
              <w:rFonts w:eastAsiaTheme="minorEastAsia"/>
              <w:noProof/>
            </w:rPr>
          </w:pPr>
          <w:hyperlink w:anchor="_Toc136607296" w:history="1">
            <w:r w:rsidRPr="00E9457B">
              <w:rPr>
                <w:rStyle w:val="Hyperlink"/>
                <w:b/>
                <w:noProof/>
              </w:rPr>
              <w:t>Qualification Entity</w:t>
            </w:r>
            <w:r>
              <w:rPr>
                <w:noProof/>
                <w:webHidden/>
              </w:rPr>
              <w:tab/>
            </w:r>
            <w:r>
              <w:rPr>
                <w:noProof/>
                <w:webHidden/>
              </w:rPr>
              <w:fldChar w:fldCharType="begin"/>
            </w:r>
            <w:r>
              <w:rPr>
                <w:noProof/>
                <w:webHidden/>
              </w:rPr>
              <w:instrText xml:space="preserve"> PAGEREF _Toc136607296 \h </w:instrText>
            </w:r>
            <w:r>
              <w:rPr>
                <w:noProof/>
                <w:webHidden/>
              </w:rPr>
            </w:r>
            <w:r>
              <w:rPr>
                <w:noProof/>
                <w:webHidden/>
              </w:rPr>
              <w:fldChar w:fldCharType="separate"/>
            </w:r>
            <w:r>
              <w:rPr>
                <w:noProof/>
                <w:webHidden/>
              </w:rPr>
              <w:t>2</w:t>
            </w:r>
            <w:r>
              <w:rPr>
                <w:noProof/>
                <w:webHidden/>
              </w:rPr>
              <w:fldChar w:fldCharType="end"/>
            </w:r>
          </w:hyperlink>
        </w:p>
        <w:p w14:paraId="3B5D6029" w14:textId="56B3A386" w:rsidR="006A6903" w:rsidRDefault="006A6903">
          <w:pPr>
            <w:pStyle w:val="TOC2"/>
            <w:rPr>
              <w:rFonts w:eastAsiaTheme="minorEastAsia"/>
              <w:noProof/>
            </w:rPr>
          </w:pPr>
          <w:hyperlink w:anchor="_Toc136607297" w:history="1">
            <w:r w:rsidRPr="00E9457B">
              <w:rPr>
                <w:rStyle w:val="Hyperlink"/>
                <w:b/>
                <w:noProof/>
              </w:rPr>
              <w:t>Qualification Documentation</w:t>
            </w:r>
            <w:r>
              <w:rPr>
                <w:noProof/>
                <w:webHidden/>
              </w:rPr>
              <w:tab/>
            </w:r>
            <w:r>
              <w:rPr>
                <w:noProof/>
                <w:webHidden/>
              </w:rPr>
              <w:fldChar w:fldCharType="begin"/>
            </w:r>
            <w:r>
              <w:rPr>
                <w:noProof/>
                <w:webHidden/>
              </w:rPr>
              <w:instrText xml:space="preserve"> PAGEREF _Toc136607297 \h </w:instrText>
            </w:r>
            <w:r>
              <w:rPr>
                <w:noProof/>
                <w:webHidden/>
              </w:rPr>
            </w:r>
            <w:r>
              <w:rPr>
                <w:noProof/>
                <w:webHidden/>
              </w:rPr>
              <w:fldChar w:fldCharType="separate"/>
            </w:r>
            <w:r>
              <w:rPr>
                <w:noProof/>
                <w:webHidden/>
              </w:rPr>
              <w:t>2</w:t>
            </w:r>
            <w:r>
              <w:rPr>
                <w:noProof/>
                <w:webHidden/>
              </w:rPr>
              <w:fldChar w:fldCharType="end"/>
            </w:r>
          </w:hyperlink>
        </w:p>
        <w:p w14:paraId="083EE7A7" w14:textId="4ACB3732" w:rsidR="006A6903" w:rsidRDefault="006A6903">
          <w:pPr>
            <w:pStyle w:val="TOC2"/>
            <w:rPr>
              <w:rFonts w:eastAsiaTheme="minorEastAsia"/>
              <w:noProof/>
            </w:rPr>
          </w:pPr>
          <w:hyperlink w:anchor="_Toc136607298" w:history="1">
            <w:r w:rsidRPr="00E9457B">
              <w:rPr>
                <w:rStyle w:val="Hyperlink"/>
                <w:b/>
                <w:noProof/>
              </w:rPr>
              <w:t>Training, Consultation and Additional Requirements for Qualification</w:t>
            </w:r>
            <w:r>
              <w:rPr>
                <w:noProof/>
                <w:webHidden/>
              </w:rPr>
              <w:tab/>
            </w:r>
            <w:r>
              <w:rPr>
                <w:noProof/>
                <w:webHidden/>
              </w:rPr>
              <w:fldChar w:fldCharType="begin"/>
            </w:r>
            <w:r>
              <w:rPr>
                <w:noProof/>
                <w:webHidden/>
              </w:rPr>
              <w:instrText xml:space="preserve"> PAGEREF _Toc136607298 \h </w:instrText>
            </w:r>
            <w:r>
              <w:rPr>
                <w:noProof/>
                <w:webHidden/>
              </w:rPr>
            </w:r>
            <w:r>
              <w:rPr>
                <w:noProof/>
                <w:webHidden/>
              </w:rPr>
              <w:fldChar w:fldCharType="separate"/>
            </w:r>
            <w:r>
              <w:rPr>
                <w:noProof/>
                <w:webHidden/>
              </w:rPr>
              <w:t>2</w:t>
            </w:r>
            <w:r>
              <w:rPr>
                <w:noProof/>
                <w:webHidden/>
              </w:rPr>
              <w:fldChar w:fldCharType="end"/>
            </w:r>
          </w:hyperlink>
        </w:p>
        <w:p w14:paraId="7049B494" w14:textId="1D915A0D" w:rsidR="006A6903" w:rsidRDefault="006A6903">
          <w:pPr>
            <w:pStyle w:val="TOC3"/>
            <w:tabs>
              <w:tab w:val="right" w:leader="dot" w:pos="9350"/>
            </w:tabs>
            <w:rPr>
              <w:rFonts w:eastAsiaTheme="minorEastAsia"/>
              <w:noProof/>
            </w:rPr>
          </w:pPr>
          <w:hyperlink w:anchor="_Toc136607299" w:history="1">
            <w:r w:rsidRPr="00E9457B">
              <w:rPr>
                <w:rStyle w:val="Hyperlink"/>
                <w:b/>
                <w:noProof/>
              </w:rPr>
              <w:t>Professional criteria</w:t>
            </w:r>
            <w:r>
              <w:rPr>
                <w:noProof/>
                <w:webHidden/>
              </w:rPr>
              <w:tab/>
            </w:r>
            <w:r>
              <w:rPr>
                <w:noProof/>
                <w:webHidden/>
              </w:rPr>
              <w:fldChar w:fldCharType="begin"/>
            </w:r>
            <w:r>
              <w:rPr>
                <w:noProof/>
                <w:webHidden/>
              </w:rPr>
              <w:instrText xml:space="preserve"> PAGEREF _Toc136607299 \h </w:instrText>
            </w:r>
            <w:r>
              <w:rPr>
                <w:noProof/>
                <w:webHidden/>
              </w:rPr>
            </w:r>
            <w:r>
              <w:rPr>
                <w:noProof/>
                <w:webHidden/>
              </w:rPr>
              <w:fldChar w:fldCharType="separate"/>
            </w:r>
            <w:r>
              <w:rPr>
                <w:noProof/>
                <w:webHidden/>
              </w:rPr>
              <w:t>2</w:t>
            </w:r>
            <w:r>
              <w:rPr>
                <w:noProof/>
                <w:webHidden/>
              </w:rPr>
              <w:fldChar w:fldCharType="end"/>
            </w:r>
          </w:hyperlink>
        </w:p>
        <w:p w14:paraId="56A17379" w14:textId="28004870" w:rsidR="006A6903" w:rsidRDefault="006A6903">
          <w:pPr>
            <w:pStyle w:val="TOC3"/>
            <w:tabs>
              <w:tab w:val="right" w:leader="dot" w:pos="9350"/>
            </w:tabs>
            <w:rPr>
              <w:rFonts w:eastAsiaTheme="minorEastAsia"/>
              <w:noProof/>
            </w:rPr>
          </w:pPr>
          <w:hyperlink w:anchor="_Toc136607300" w:history="1">
            <w:r w:rsidRPr="00E9457B">
              <w:rPr>
                <w:rStyle w:val="Hyperlink"/>
                <w:b/>
                <w:noProof/>
              </w:rPr>
              <w:t>Trainer Qualifications</w:t>
            </w:r>
            <w:r>
              <w:rPr>
                <w:noProof/>
                <w:webHidden/>
              </w:rPr>
              <w:tab/>
            </w:r>
            <w:r>
              <w:rPr>
                <w:noProof/>
                <w:webHidden/>
              </w:rPr>
              <w:fldChar w:fldCharType="begin"/>
            </w:r>
            <w:r>
              <w:rPr>
                <w:noProof/>
                <w:webHidden/>
              </w:rPr>
              <w:instrText xml:space="preserve"> PAGEREF _Toc136607300 \h </w:instrText>
            </w:r>
            <w:r>
              <w:rPr>
                <w:noProof/>
                <w:webHidden/>
              </w:rPr>
            </w:r>
            <w:r>
              <w:rPr>
                <w:noProof/>
                <w:webHidden/>
              </w:rPr>
              <w:fldChar w:fldCharType="separate"/>
            </w:r>
            <w:r>
              <w:rPr>
                <w:noProof/>
                <w:webHidden/>
              </w:rPr>
              <w:t>2</w:t>
            </w:r>
            <w:r>
              <w:rPr>
                <w:noProof/>
                <w:webHidden/>
              </w:rPr>
              <w:fldChar w:fldCharType="end"/>
            </w:r>
          </w:hyperlink>
        </w:p>
        <w:p w14:paraId="0AD7BD68" w14:textId="5D549A30" w:rsidR="006A6903" w:rsidRDefault="006A6903">
          <w:pPr>
            <w:pStyle w:val="TOC3"/>
            <w:tabs>
              <w:tab w:val="right" w:leader="dot" w:pos="9350"/>
            </w:tabs>
            <w:rPr>
              <w:rFonts w:eastAsiaTheme="minorEastAsia"/>
              <w:noProof/>
            </w:rPr>
          </w:pPr>
          <w:hyperlink w:anchor="_Toc136607301" w:history="1">
            <w:r w:rsidRPr="00E9457B">
              <w:rPr>
                <w:rStyle w:val="Hyperlink"/>
                <w:b/>
                <w:noProof/>
              </w:rPr>
              <w:t>Training</w:t>
            </w:r>
            <w:r>
              <w:rPr>
                <w:noProof/>
                <w:webHidden/>
              </w:rPr>
              <w:tab/>
            </w:r>
            <w:r>
              <w:rPr>
                <w:noProof/>
                <w:webHidden/>
              </w:rPr>
              <w:fldChar w:fldCharType="begin"/>
            </w:r>
            <w:r>
              <w:rPr>
                <w:noProof/>
                <w:webHidden/>
              </w:rPr>
              <w:instrText xml:space="preserve"> PAGEREF _Toc136607301 \h </w:instrText>
            </w:r>
            <w:r>
              <w:rPr>
                <w:noProof/>
                <w:webHidden/>
              </w:rPr>
            </w:r>
            <w:r>
              <w:rPr>
                <w:noProof/>
                <w:webHidden/>
              </w:rPr>
              <w:fldChar w:fldCharType="separate"/>
            </w:r>
            <w:r>
              <w:rPr>
                <w:noProof/>
                <w:webHidden/>
              </w:rPr>
              <w:t>2</w:t>
            </w:r>
            <w:r>
              <w:rPr>
                <w:noProof/>
                <w:webHidden/>
              </w:rPr>
              <w:fldChar w:fldCharType="end"/>
            </w:r>
          </w:hyperlink>
        </w:p>
        <w:p w14:paraId="1189E719" w14:textId="7E12DCBD" w:rsidR="006A6903" w:rsidRDefault="006A6903">
          <w:pPr>
            <w:pStyle w:val="TOC3"/>
            <w:tabs>
              <w:tab w:val="right" w:leader="dot" w:pos="9350"/>
            </w:tabs>
            <w:rPr>
              <w:rFonts w:eastAsiaTheme="minorEastAsia"/>
              <w:noProof/>
            </w:rPr>
          </w:pPr>
          <w:hyperlink w:anchor="_Toc136607302" w:history="1">
            <w:r w:rsidRPr="00E9457B">
              <w:rPr>
                <w:rStyle w:val="Hyperlink"/>
                <w:b/>
                <w:noProof/>
              </w:rPr>
              <w:t>Consultation</w:t>
            </w:r>
            <w:r>
              <w:rPr>
                <w:noProof/>
                <w:webHidden/>
              </w:rPr>
              <w:tab/>
            </w:r>
            <w:r>
              <w:rPr>
                <w:noProof/>
                <w:webHidden/>
              </w:rPr>
              <w:fldChar w:fldCharType="begin"/>
            </w:r>
            <w:r>
              <w:rPr>
                <w:noProof/>
                <w:webHidden/>
              </w:rPr>
              <w:instrText xml:space="preserve"> PAGEREF _Toc136607302 \h </w:instrText>
            </w:r>
            <w:r>
              <w:rPr>
                <w:noProof/>
                <w:webHidden/>
              </w:rPr>
            </w:r>
            <w:r>
              <w:rPr>
                <w:noProof/>
                <w:webHidden/>
              </w:rPr>
              <w:fldChar w:fldCharType="separate"/>
            </w:r>
            <w:r>
              <w:rPr>
                <w:noProof/>
                <w:webHidden/>
              </w:rPr>
              <w:t>2</w:t>
            </w:r>
            <w:r>
              <w:rPr>
                <w:noProof/>
                <w:webHidden/>
              </w:rPr>
              <w:fldChar w:fldCharType="end"/>
            </w:r>
          </w:hyperlink>
        </w:p>
        <w:p w14:paraId="727352EA" w14:textId="6D2060E1" w:rsidR="006A6903" w:rsidRDefault="006A6903">
          <w:pPr>
            <w:pStyle w:val="TOC3"/>
            <w:tabs>
              <w:tab w:val="right" w:leader="dot" w:pos="9350"/>
            </w:tabs>
            <w:rPr>
              <w:rFonts w:eastAsiaTheme="minorEastAsia"/>
              <w:noProof/>
            </w:rPr>
          </w:pPr>
          <w:hyperlink w:anchor="_Toc136607303" w:history="1">
            <w:r w:rsidRPr="00E9457B">
              <w:rPr>
                <w:rStyle w:val="Hyperlink"/>
                <w:b/>
                <w:noProof/>
              </w:rPr>
              <w:t>Additional Requirements</w:t>
            </w:r>
            <w:r>
              <w:rPr>
                <w:noProof/>
                <w:webHidden/>
              </w:rPr>
              <w:tab/>
            </w:r>
            <w:r>
              <w:rPr>
                <w:noProof/>
                <w:webHidden/>
              </w:rPr>
              <w:fldChar w:fldCharType="begin"/>
            </w:r>
            <w:r>
              <w:rPr>
                <w:noProof/>
                <w:webHidden/>
              </w:rPr>
              <w:instrText xml:space="preserve"> PAGEREF _Toc136607303 \h </w:instrText>
            </w:r>
            <w:r>
              <w:rPr>
                <w:noProof/>
                <w:webHidden/>
              </w:rPr>
            </w:r>
            <w:r>
              <w:rPr>
                <w:noProof/>
                <w:webHidden/>
              </w:rPr>
              <w:fldChar w:fldCharType="separate"/>
            </w:r>
            <w:r>
              <w:rPr>
                <w:noProof/>
                <w:webHidden/>
              </w:rPr>
              <w:t>2</w:t>
            </w:r>
            <w:r>
              <w:rPr>
                <w:noProof/>
                <w:webHidden/>
              </w:rPr>
              <w:fldChar w:fldCharType="end"/>
            </w:r>
          </w:hyperlink>
        </w:p>
        <w:p w14:paraId="4D40DAFC" w14:textId="6270B4DC" w:rsidR="006A6903" w:rsidRDefault="006A6903">
          <w:pPr>
            <w:pStyle w:val="TOC3"/>
            <w:tabs>
              <w:tab w:val="right" w:leader="dot" w:pos="9350"/>
            </w:tabs>
            <w:rPr>
              <w:rFonts w:eastAsiaTheme="minorEastAsia"/>
              <w:noProof/>
            </w:rPr>
          </w:pPr>
          <w:hyperlink w:anchor="_Toc136607304" w:history="1">
            <w:r w:rsidRPr="00E9457B">
              <w:rPr>
                <w:rStyle w:val="Hyperlink"/>
                <w:b/>
                <w:noProof/>
              </w:rPr>
              <w:t>Cost</w:t>
            </w:r>
            <w:r>
              <w:rPr>
                <w:noProof/>
                <w:webHidden/>
              </w:rPr>
              <w:tab/>
            </w:r>
            <w:r>
              <w:rPr>
                <w:noProof/>
                <w:webHidden/>
              </w:rPr>
              <w:fldChar w:fldCharType="begin"/>
            </w:r>
            <w:r>
              <w:rPr>
                <w:noProof/>
                <w:webHidden/>
              </w:rPr>
              <w:instrText xml:space="preserve"> PAGEREF _Toc136607304 \h </w:instrText>
            </w:r>
            <w:r>
              <w:rPr>
                <w:noProof/>
                <w:webHidden/>
              </w:rPr>
            </w:r>
            <w:r>
              <w:rPr>
                <w:noProof/>
                <w:webHidden/>
              </w:rPr>
              <w:fldChar w:fldCharType="separate"/>
            </w:r>
            <w:r>
              <w:rPr>
                <w:noProof/>
                <w:webHidden/>
              </w:rPr>
              <w:t>3</w:t>
            </w:r>
            <w:r>
              <w:rPr>
                <w:noProof/>
                <w:webHidden/>
              </w:rPr>
              <w:fldChar w:fldCharType="end"/>
            </w:r>
          </w:hyperlink>
        </w:p>
        <w:p w14:paraId="4C1DD8AD" w14:textId="042DAC23" w:rsidR="006A6903" w:rsidRDefault="006A6903">
          <w:pPr>
            <w:pStyle w:val="TOC3"/>
            <w:tabs>
              <w:tab w:val="right" w:leader="dot" w:pos="9350"/>
            </w:tabs>
            <w:rPr>
              <w:rFonts w:eastAsiaTheme="minorEastAsia"/>
              <w:noProof/>
            </w:rPr>
          </w:pPr>
          <w:hyperlink w:anchor="_Toc136607305" w:history="1">
            <w:r w:rsidRPr="00E9457B">
              <w:rPr>
                <w:rStyle w:val="Hyperlink"/>
                <w:b/>
                <w:noProof/>
              </w:rPr>
              <w:t>Recertification Expectations</w:t>
            </w:r>
            <w:r>
              <w:rPr>
                <w:noProof/>
                <w:webHidden/>
              </w:rPr>
              <w:tab/>
            </w:r>
            <w:r>
              <w:rPr>
                <w:noProof/>
                <w:webHidden/>
              </w:rPr>
              <w:fldChar w:fldCharType="begin"/>
            </w:r>
            <w:r>
              <w:rPr>
                <w:noProof/>
                <w:webHidden/>
              </w:rPr>
              <w:instrText xml:space="preserve"> PAGEREF _Toc136607305 \h </w:instrText>
            </w:r>
            <w:r>
              <w:rPr>
                <w:noProof/>
                <w:webHidden/>
              </w:rPr>
            </w:r>
            <w:r>
              <w:rPr>
                <w:noProof/>
                <w:webHidden/>
              </w:rPr>
              <w:fldChar w:fldCharType="separate"/>
            </w:r>
            <w:r>
              <w:rPr>
                <w:noProof/>
                <w:webHidden/>
              </w:rPr>
              <w:t>3</w:t>
            </w:r>
            <w:r>
              <w:rPr>
                <w:noProof/>
                <w:webHidden/>
              </w:rPr>
              <w:fldChar w:fldCharType="end"/>
            </w:r>
          </w:hyperlink>
        </w:p>
        <w:p w14:paraId="300E4A9A" w14:textId="542B390C" w:rsidR="006A6903" w:rsidRDefault="006A6903">
          <w:pPr>
            <w:pStyle w:val="TOC3"/>
            <w:tabs>
              <w:tab w:val="right" w:leader="dot" w:pos="9350"/>
            </w:tabs>
            <w:rPr>
              <w:rFonts w:eastAsiaTheme="minorEastAsia"/>
              <w:noProof/>
            </w:rPr>
          </w:pPr>
          <w:hyperlink w:anchor="_Toc136607306" w:history="1">
            <w:r w:rsidRPr="00E9457B">
              <w:rPr>
                <w:rStyle w:val="Hyperlink"/>
                <w:b/>
                <w:noProof/>
              </w:rPr>
              <w:t xml:space="preserve">Provisional Qualification while Active in State-recognized Training &amp; Consultation </w:t>
            </w:r>
            <w:r>
              <w:rPr>
                <w:noProof/>
                <w:webHidden/>
              </w:rPr>
              <w:tab/>
            </w:r>
            <w:r>
              <w:rPr>
                <w:noProof/>
                <w:webHidden/>
              </w:rPr>
              <w:fldChar w:fldCharType="begin"/>
            </w:r>
            <w:r>
              <w:rPr>
                <w:noProof/>
                <w:webHidden/>
              </w:rPr>
              <w:instrText xml:space="preserve"> PAGEREF _Toc136607306 \h </w:instrText>
            </w:r>
            <w:r>
              <w:rPr>
                <w:noProof/>
                <w:webHidden/>
              </w:rPr>
            </w:r>
            <w:r>
              <w:rPr>
                <w:noProof/>
                <w:webHidden/>
              </w:rPr>
              <w:fldChar w:fldCharType="separate"/>
            </w:r>
            <w:r>
              <w:rPr>
                <w:noProof/>
                <w:webHidden/>
              </w:rPr>
              <w:t>3</w:t>
            </w:r>
            <w:r>
              <w:rPr>
                <w:noProof/>
                <w:webHidden/>
              </w:rPr>
              <w:fldChar w:fldCharType="end"/>
            </w:r>
          </w:hyperlink>
        </w:p>
        <w:p w14:paraId="2F50C30C" w14:textId="3F0D2CA8" w:rsidR="006A6903" w:rsidRDefault="006A6903">
          <w:pPr>
            <w:pStyle w:val="TOC3"/>
            <w:tabs>
              <w:tab w:val="right" w:leader="dot" w:pos="9350"/>
            </w:tabs>
            <w:rPr>
              <w:rFonts w:eastAsiaTheme="minorEastAsia"/>
              <w:noProof/>
            </w:rPr>
          </w:pPr>
          <w:hyperlink w:anchor="_Toc136607307" w:history="1">
            <w:r w:rsidRPr="00E9457B">
              <w:rPr>
                <w:rStyle w:val="Hyperlink"/>
                <w:b/>
                <w:noProof/>
              </w:rPr>
              <w:t>Demonstrating Qualification</w:t>
            </w:r>
            <w:r>
              <w:rPr>
                <w:noProof/>
                <w:webHidden/>
              </w:rPr>
              <w:tab/>
            </w:r>
            <w:r>
              <w:rPr>
                <w:noProof/>
                <w:webHidden/>
              </w:rPr>
              <w:fldChar w:fldCharType="begin"/>
            </w:r>
            <w:r>
              <w:rPr>
                <w:noProof/>
                <w:webHidden/>
              </w:rPr>
              <w:instrText xml:space="preserve"> PAGEREF _Toc136607307 \h </w:instrText>
            </w:r>
            <w:r>
              <w:rPr>
                <w:noProof/>
                <w:webHidden/>
              </w:rPr>
            </w:r>
            <w:r>
              <w:rPr>
                <w:noProof/>
                <w:webHidden/>
              </w:rPr>
              <w:fldChar w:fldCharType="separate"/>
            </w:r>
            <w:r>
              <w:rPr>
                <w:noProof/>
                <w:webHidden/>
              </w:rPr>
              <w:t>4</w:t>
            </w:r>
            <w:r>
              <w:rPr>
                <w:noProof/>
                <w:webHidden/>
              </w:rPr>
              <w:fldChar w:fldCharType="end"/>
            </w:r>
          </w:hyperlink>
        </w:p>
        <w:p w14:paraId="485779AD" w14:textId="78B05D0E" w:rsidR="006A6903" w:rsidRDefault="006A6903">
          <w:pPr>
            <w:pStyle w:val="TOC3"/>
            <w:tabs>
              <w:tab w:val="right" w:leader="dot" w:pos="9350"/>
            </w:tabs>
            <w:rPr>
              <w:rFonts w:eastAsiaTheme="minorEastAsia"/>
              <w:noProof/>
            </w:rPr>
          </w:pPr>
          <w:hyperlink w:anchor="_Toc136607308" w:history="1">
            <w:r w:rsidRPr="00E9457B">
              <w:rPr>
                <w:rStyle w:val="Hyperlink"/>
                <w:b/>
                <w:noProof/>
              </w:rPr>
              <w:t>Quality Assurance Standards for Maintaining Qualification</w:t>
            </w:r>
            <w:r>
              <w:rPr>
                <w:noProof/>
                <w:webHidden/>
              </w:rPr>
              <w:tab/>
            </w:r>
            <w:r>
              <w:rPr>
                <w:noProof/>
                <w:webHidden/>
              </w:rPr>
              <w:fldChar w:fldCharType="begin"/>
            </w:r>
            <w:r>
              <w:rPr>
                <w:noProof/>
                <w:webHidden/>
              </w:rPr>
              <w:instrText xml:space="preserve"> PAGEREF _Toc136607308 \h </w:instrText>
            </w:r>
            <w:r>
              <w:rPr>
                <w:noProof/>
                <w:webHidden/>
              </w:rPr>
            </w:r>
            <w:r>
              <w:rPr>
                <w:noProof/>
                <w:webHidden/>
              </w:rPr>
              <w:fldChar w:fldCharType="separate"/>
            </w:r>
            <w:r>
              <w:rPr>
                <w:noProof/>
                <w:webHidden/>
              </w:rPr>
              <w:t>4</w:t>
            </w:r>
            <w:r>
              <w:rPr>
                <w:noProof/>
                <w:webHidden/>
              </w:rPr>
              <w:fldChar w:fldCharType="end"/>
            </w:r>
          </w:hyperlink>
        </w:p>
        <w:p w14:paraId="0F6E01A4" w14:textId="18A773DD" w:rsidR="007B068B" w:rsidRDefault="007B068B">
          <w:r>
            <w:rPr>
              <w:b/>
              <w:bCs/>
              <w:noProof/>
            </w:rPr>
            <w:fldChar w:fldCharType="end"/>
          </w:r>
        </w:p>
      </w:sdtContent>
    </w:sdt>
    <w:p w14:paraId="0B7646F4" w14:textId="07F6CEE1" w:rsidR="006A6903" w:rsidRPr="006A6903" w:rsidRDefault="006A6903" w:rsidP="006A6903">
      <w:pPr>
        <w:pStyle w:val="Heading1"/>
        <w:jc w:val="center"/>
        <w:rPr>
          <w:b/>
        </w:rPr>
      </w:pPr>
      <w:bookmarkStart w:id="0" w:name="_Toc136607293"/>
      <w:bookmarkStart w:id="1" w:name="_Hlk136607322"/>
      <w:r w:rsidRPr="006A6903">
        <w:rPr>
          <w:b/>
        </w:rPr>
        <w:t>Introduction</w:t>
      </w:r>
      <w:bookmarkEnd w:id="0"/>
    </w:p>
    <w:p w14:paraId="3C11FDC1" w14:textId="7AEA5971" w:rsidR="006671ED" w:rsidRDefault="00F226BC" w:rsidP="00F226BC">
      <w:commentRangeStart w:id="2"/>
      <w:r>
        <w:t xml:space="preserve">NM has </w:t>
      </w:r>
      <w:r w:rsidR="006671ED">
        <w:t>outlined the</w:t>
      </w:r>
      <w:r>
        <w:t xml:space="preserve"> qualification standards for use of the specialized rates for</w:t>
      </w:r>
      <w:r w:rsidR="006671ED">
        <w:t xml:space="preserve"> the following</w:t>
      </w:r>
      <w:r>
        <w:t xml:space="preserve"> EBPs.</w:t>
      </w:r>
    </w:p>
    <w:p w14:paraId="19409C4C" w14:textId="03F1BB08" w:rsidR="006671ED" w:rsidRDefault="006671ED" w:rsidP="006671ED">
      <w:pPr>
        <w:pStyle w:val="ListParagraph"/>
        <w:numPr>
          <w:ilvl w:val="0"/>
          <w:numId w:val="2"/>
        </w:numPr>
      </w:pPr>
      <w:r>
        <w:t xml:space="preserve">Dialectical Behavior Therapy (DBT) </w:t>
      </w:r>
    </w:p>
    <w:p w14:paraId="5EB8D883" w14:textId="77777777" w:rsidR="006671ED" w:rsidRDefault="006671ED" w:rsidP="006671ED">
      <w:pPr>
        <w:pStyle w:val="ListParagraph"/>
        <w:numPr>
          <w:ilvl w:val="0"/>
          <w:numId w:val="2"/>
        </w:numPr>
      </w:pPr>
      <w:r>
        <w:t xml:space="preserve">Eye Movement Desensitization and Reprocessing (EMDR) </w:t>
      </w:r>
    </w:p>
    <w:p w14:paraId="74570FAD" w14:textId="77777777" w:rsidR="006671ED" w:rsidRDefault="006671ED" w:rsidP="006671ED">
      <w:pPr>
        <w:pStyle w:val="ListParagraph"/>
        <w:numPr>
          <w:ilvl w:val="0"/>
          <w:numId w:val="2"/>
        </w:numPr>
      </w:pPr>
      <w:r>
        <w:t xml:space="preserve">Functional Family Therapy (FFT) </w:t>
      </w:r>
    </w:p>
    <w:p w14:paraId="4B0143E0" w14:textId="77777777" w:rsidR="006671ED" w:rsidRDefault="006671ED" w:rsidP="006671ED">
      <w:pPr>
        <w:pStyle w:val="ListParagraph"/>
        <w:numPr>
          <w:ilvl w:val="0"/>
          <w:numId w:val="2"/>
        </w:numPr>
      </w:pPr>
      <w:r>
        <w:t xml:space="preserve">Multisystemic Therapy (MST) </w:t>
      </w:r>
    </w:p>
    <w:p w14:paraId="2500E1E0" w14:textId="5B04DFF2" w:rsidR="00F226BC" w:rsidRDefault="006671ED" w:rsidP="00F226BC">
      <w:pPr>
        <w:pStyle w:val="ListParagraph"/>
        <w:numPr>
          <w:ilvl w:val="0"/>
          <w:numId w:val="2"/>
        </w:numPr>
      </w:pPr>
      <w:r>
        <w:t xml:space="preserve">Trauma Focused Cognitive Behavior Therapy (TF-CBT) </w:t>
      </w:r>
    </w:p>
    <w:p w14:paraId="2DE61EED" w14:textId="77777777" w:rsidR="00F226BC" w:rsidRDefault="00F226BC" w:rsidP="00F226BC">
      <w:r>
        <w:t xml:space="preserve">Information about the qualification entity and their training, consultation, and other requirements for achieving the qualification standards are outlined below. We encourage you to go to the qualification entity website for additional information.  </w:t>
      </w:r>
      <w:commentRangeEnd w:id="2"/>
      <w:r w:rsidR="00BB5936">
        <w:rPr>
          <w:rStyle w:val="CommentReference"/>
        </w:rPr>
        <w:commentReference w:id="2"/>
      </w:r>
    </w:p>
    <w:bookmarkEnd w:id="1"/>
    <w:p w14:paraId="3B404A2F" w14:textId="700F9C9A" w:rsidR="006671ED" w:rsidRDefault="006671ED" w:rsidP="00F226BC"/>
    <w:p w14:paraId="7AEC9D75" w14:textId="0A4304BB" w:rsidR="00B963ED" w:rsidRPr="007B068B" w:rsidRDefault="00B963ED" w:rsidP="007B068B">
      <w:pPr>
        <w:pStyle w:val="Heading1"/>
        <w:jc w:val="center"/>
        <w:rPr>
          <w:b/>
        </w:rPr>
      </w:pPr>
      <w:bookmarkStart w:id="3" w:name="_Toc136607294"/>
      <w:bookmarkStart w:id="4" w:name="_Hlk136607334"/>
      <w:r w:rsidRPr="007B068B">
        <w:rPr>
          <w:b/>
        </w:rPr>
        <w:t>Eye Movement Desensitization and Reprocessing (EMDR)</w:t>
      </w:r>
      <w:bookmarkEnd w:id="3"/>
    </w:p>
    <w:p w14:paraId="347C8083" w14:textId="77777777" w:rsidR="00B963ED" w:rsidRPr="007B068B" w:rsidRDefault="00B963ED" w:rsidP="007B068B">
      <w:pPr>
        <w:pStyle w:val="Heading2"/>
        <w:rPr>
          <w:b/>
        </w:rPr>
      </w:pPr>
      <w:bookmarkStart w:id="5" w:name="_Toc136607295"/>
      <w:r w:rsidRPr="007B068B">
        <w:rPr>
          <w:b/>
        </w:rPr>
        <w:t>Qualification Standard</w:t>
      </w:r>
      <w:bookmarkEnd w:id="5"/>
    </w:p>
    <w:p w14:paraId="275AF0A4" w14:textId="0D155CA1" w:rsidR="00B963ED" w:rsidRPr="006671ED" w:rsidRDefault="00B963ED" w:rsidP="00B963ED">
      <w:pPr>
        <w:rPr>
          <w:bCs/>
        </w:rPr>
      </w:pPr>
      <w:r w:rsidRPr="00475A58">
        <w:rPr>
          <w:b/>
        </w:rPr>
        <w:t>EMDR Basic Training</w:t>
      </w:r>
      <w:r>
        <w:rPr>
          <w:bCs/>
        </w:rPr>
        <w:t xml:space="preserve"> </w:t>
      </w:r>
      <w:r w:rsidRPr="00475A58">
        <w:rPr>
          <w:bCs/>
          <w:u w:val="single"/>
        </w:rPr>
        <w:t>OR</w:t>
      </w:r>
      <w:r>
        <w:rPr>
          <w:bCs/>
        </w:rPr>
        <w:t xml:space="preserve"> </w:t>
      </w:r>
      <w:r w:rsidRPr="00475A58">
        <w:rPr>
          <w:b/>
        </w:rPr>
        <w:t>EMDR Certification by EMDRIA</w:t>
      </w:r>
      <w:r>
        <w:rPr>
          <w:bCs/>
        </w:rPr>
        <w:t xml:space="preserve"> (EMDR International Association) </w:t>
      </w:r>
    </w:p>
    <w:p w14:paraId="66CE8F41" w14:textId="7F4EA259" w:rsidR="00B963ED" w:rsidRPr="007B068B" w:rsidRDefault="00B963ED" w:rsidP="007B068B">
      <w:pPr>
        <w:pStyle w:val="Heading2"/>
        <w:rPr>
          <w:b/>
        </w:rPr>
      </w:pPr>
      <w:bookmarkStart w:id="6" w:name="_Toc136607296"/>
      <w:r w:rsidRPr="007B068B">
        <w:rPr>
          <w:b/>
        </w:rPr>
        <w:lastRenderedPageBreak/>
        <w:t xml:space="preserve">Qualification </w:t>
      </w:r>
      <w:r w:rsidR="00BB5F22">
        <w:rPr>
          <w:b/>
        </w:rPr>
        <w:t>E</w:t>
      </w:r>
      <w:r w:rsidRPr="007B068B">
        <w:rPr>
          <w:b/>
        </w:rPr>
        <w:t>ntity</w:t>
      </w:r>
      <w:bookmarkEnd w:id="6"/>
      <w:r w:rsidRPr="007B068B">
        <w:rPr>
          <w:b/>
        </w:rPr>
        <w:t xml:space="preserve"> </w:t>
      </w:r>
    </w:p>
    <w:p w14:paraId="2E9AEB51" w14:textId="38EF74C5" w:rsidR="00B963ED" w:rsidRDefault="004465C6" w:rsidP="00B963ED">
      <w:hyperlink r:id="rId9" w:history="1">
        <w:r w:rsidR="00B963ED" w:rsidRPr="0080367E">
          <w:rPr>
            <w:rStyle w:val="Hyperlink"/>
          </w:rPr>
          <w:t>https://www.emdria.org/</w:t>
        </w:r>
      </w:hyperlink>
    </w:p>
    <w:p w14:paraId="381EF78D" w14:textId="58CF952E" w:rsidR="00B963ED" w:rsidRPr="007B068B" w:rsidRDefault="00B963ED" w:rsidP="007B068B">
      <w:pPr>
        <w:pStyle w:val="Heading2"/>
        <w:rPr>
          <w:b/>
        </w:rPr>
      </w:pPr>
      <w:bookmarkStart w:id="7" w:name="_Toc136607297"/>
      <w:r w:rsidRPr="007B068B">
        <w:rPr>
          <w:b/>
        </w:rPr>
        <w:t>Qualification Documentation</w:t>
      </w:r>
      <w:bookmarkEnd w:id="7"/>
    </w:p>
    <w:p w14:paraId="268EC984" w14:textId="4C46DF93" w:rsidR="00F5776C" w:rsidRPr="009A1CDD" w:rsidRDefault="00B963ED" w:rsidP="00F5776C">
      <w:r w:rsidRPr="006671ED">
        <w:t xml:space="preserve">Certificate </w:t>
      </w:r>
      <w:r>
        <w:t xml:space="preserve">of completion of </w:t>
      </w:r>
      <w:r w:rsidRPr="00475A58">
        <w:t>EMDR Basic Training</w:t>
      </w:r>
      <w:r>
        <w:t xml:space="preserve"> Requirements issued by EMDRIA</w:t>
      </w:r>
      <w:r w:rsidR="00BF004E">
        <w:t>-</w:t>
      </w:r>
      <w:r>
        <w:t xml:space="preserve">approved trainer </w:t>
      </w:r>
      <w:r w:rsidRPr="00BF004E">
        <w:rPr>
          <w:u w:val="single"/>
        </w:rPr>
        <w:t>OR</w:t>
      </w:r>
      <w:r w:rsidR="00013FA8">
        <w:t xml:space="preserve"> </w:t>
      </w:r>
      <w:r w:rsidR="00BF004E">
        <w:t xml:space="preserve">an </w:t>
      </w:r>
      <w:r w:rsidR="00013FA8">
        <w:t xml:space="preserve">EMDRIA issued certificate of </w:t>
      </w:r>
      <w:r w:rsidR="00013FA8" w:rsidRPr="00475A58">
        <w:t>EMDR</w:t>
      </w:r>
      <w:r w:rsidRPr="00475A58">
        <w:t xml:space="preserve"> </w:t>
      </w:r>
      <w:r w:rsidR="00F5776C" w:rsidRPr="00475A58">
        <w:t>Certification</w:t>
      </w:r>
      <w:r w:rsidR="00013FA8">
        <w:rPr>
          <w:b/>
          <w:bCs/>
        </w:rPr>
        <w:t xml:space="preserve"> </w:t>
      </w:r>
      <w:r w:rsidR="00F5776C">
        <w:t xml:space="preserve">OR </w:t>
      </w:r>
      <w:r w:rsidR="00F5776C" w:rsidRPr="009A1CDD">
        <w:t xml:space="preserve">documentation of listing </w:t>
      </w:r>
      <w:r w:rsidR="00475A58">
        <w:t xml:space="preserve">as a Certified Therapist </w:t>
      </w:r>
      <w:r w:rsidR="00F5776C" w:rsidRPr="009A1CDD">
        <w:t xml:space="preserve">on </w:t>
      </w:r>
      <w:proofErr w:type="gramStart"/>
      <w:r w:rsidR="00F5776C" w:rsidRPr="009A1CDD">
        <w:t>EMDRIA  EMDR</w:t>
      </w:r>
      <w:proofErr w:type="gramEnd"/>
      <w:r w:rsidR="00F5776C" w:rsidRPr="009A1CDD">
        <w:t xml:space="preserve"> Therapist Directory </w:t>
      </w:r>
      <w:hyperlink r:id="rId10" w:history="1">
        <w:r w:rsidR="00F5776C" w:rsidRPr="009A1CDD">
          <w:rPr>
            <w:rStyle w:val="Hyperlink"/>
            <w:color w:val="auto"/>
          </w:rPr>
          <w:t>https://www.emdria.org/find-an-emdr-therapist/</w:t>
        </w:r>
      </w:hyperlink>
      <w:r w:rsidR="00F5776C" w:rsidRPr="009A1CDD">
        <w:t xml:space="preserve"> </w:t>
      </w:r>
      <w:r w:rsidR="00013FA8">
        <w:t>.</w:t>
      </w:r>
      <w:r w:rsidR="00F5776C" w:rsidRPr="009A1CDD">
        <w:t xml:space="preserve"> Listing MUST include “*</w:t>
      </w:r>
      <w:r w:rsidR="00475A58">
        <w:t>” indicating</w:t>
      </w:r>
      <w:r w:rsidR="00F5776C" w:rsidRPr="009A1CDD">
        <w:t xml:space="preserve"> EMDR Certified Therapist</w:t>
      </w:r>
      <w:r w:rsidR="00475A58">
        <w:t>.</w:t>
      </w:r>
      <w:r w:rsidR="00F5776C" w:rsidRPr="009A1CDD">
        <w:t xml:space="preserve"> </w:t>
      </w:r>
    </w:p>
    <w:p w14:paraId="3679DF50" w14:textId="5FDD10AA" w:rsidR="00B963ED" w:rsidRPr="007B068B" w:rsidRDefault="00B963ED" w:rsidP="007B068B">
      <w:pPr>
        <w:pStyle w:val="Heading2"/>
        <w:rPr>
          <w:b/>
        </w:rPr>
      </w:pPr>
      <w:bookmarkStart w:id="8" w:name="_Toc136607298"/>
      <w:r w:rsidRPr="007B068B">
        <w:rPr>
          <w:b/>
        </w:rPr>
        <w:t xml:space="preserve">Training, </w:t>
      </w:r>
      <w:r w:rsidR="00BB5936">
        <w:rPr>
          <w:b/>
        </w:rPr>
        <w:t>C</w:t>
      </w:r>
      <w:r w:rsidRPr="007B068B">
        <w:rPr>
          <w:b/>
        </w:rPr>
        <w:t xml:space="preserve">onsultation and </w:t>
      </w:r>
      <w:r w:rsidR="00BB5936">
        <w:rPr>
          <w:b/>
        </w:rPr>
        <w:t>A</w:t>
      </w:r>
      <w:r w:rsidRPr="007B068B">
        <w:rPr>
          <w:b/>
        </w:rPr>
        <w:t xml:space="preserve">dditional </w:t>
      </w:r>
      <w:r w:rsidR="00BB5936">
        <w:rPr>
          <w:b/>
        </w:rPr>
        <w:t>R</w:t>
      </w:r>
      <w:r w:rsidRPr="007B068B">
        <w:rPr>
          <w:b/>
        </w:rPr>
        <w:t xml:space="preserve">equirements for </w:t>
      </w:r>
      <w:r w:rsidR="00BB5936">
        <w:rPr>
          <w:b/>
        </w:rPr>
        <w:t>Q</w:t>
      </w:r>
      <w:r w:rsidRPr="007B068B">
        <w:rPr>
          <w:b/>
        </w:rPr>
        <w:t>ualification</w:t>
      </w:r>
      <w:bookmarkEnd w:id="8"/>
      <w:r w:rsidRPr="007B068B">
        <w:rPr>
          <w:b/>
        </w:rPr>
        <w:t xml:space="preserve"> </w:t>
      </w:r>
    </w:p>
    <w:p w14:paraId="7C78DFBE" w14:textId="16325608" w:rsidR="00B963ED" w:rsidRPr="002E32C5" w:rsidRDefault="00B963ED" w:rsidP="00B963ED">
      <w:r w:rsidRPr="002E32C5">
        <w:t xml:space="preserve">See </w:t>
      </w:r>
      <w:hyperlink r:id="rId11" w:history="1">
        <w:r w:rsidR="00F5776C" w:rsidRPr="0080367E">
          <w:rPr>
            <w:rStyle w:val="Hyperlink"/>
          </w:rPr>
          <w:t>https://www.emdria.org/training-faqs/</w:t>
        </w:r>
      </w:hyperlink>
      <w:r w:rsidR="00F5776C">
        <w:t xml:space="preserve"> and </w:t>
      </w:r>
      <w:hyperlink r:id="rId12" w:history="1">
        <w:r w:rsidR="00F5776C" w:rsidRPr="0080367E">
          <w:rPr>
            <w:rStyle w:val="Hyperlink"/>
          </w:rPr>
          <w:t>https://www.emdria.org/emdr-training/certification-faqs/</w:t>
        </w:r>
      </w:hyperlink>
      <w:r w:rsidR="00F5776C">
        <w:t xml:space="preserve"> </w:t>
      </w:r>
      <w:r w:rsidRPr="002E32C5">
        <w:t xml:space="preserve">for more information about </w:t>
      </w:r>
      <w:r w:rsidR="00F5776C">
        <w:t xml:space="preserve">EMDRIA approved EMDR </w:t>
      </w:r>
      <w:r w:rsidR="00013FA8">
        <w:t>B</w:t>
      </w:r>
      <w:r w:rsidR="00F5776C">
        <w:t xml:space="preserve">asic </w:t>
      </w:r>
      <w:r w:rsidR="00013FA8">
        <w:t>T</w:t>
      </w:r>
      <w:r w:rsidR="00F5776C">
        <w:t xml:space="preserve">raining and EMDR Certification </w:t>
      </w:r>
    </w:p>
    <w:p w14:paraId="12A6FB11" w14:textId="68236156" w:rsidR="00475A58" w:rsidRPr="00475A58" w:rsidRDefault="00475A58" w:rsidP="00B963ED">
      <w:r w:rsidRPr="00475A58">
        <w:t xml:space="preserve">EMDR Basic Training </w:t>
      </w:r>
      <w:r w:rsidR="00754892">
        <w:t xml:space="preserve">includes </w:t>
      </w:r>
      <w:r w:rsidRPr="00475A58">
        <w:t xml:space="preserve">the following </w:t>
      </w:r>
      <w:r w:rsidR="00754892">
        <w:t>requirements.</w:t>
      </w:r>
      <w:r>
        <w:t xml:space="preserve"> </w:t>
      </w:r>
    </w:p>
    <w:p w14:paraId="442C7A81" w14:textId="689E0EB4" w:rsidR="00B963ED" w:rsidRPr="007B068B" w:rsidRDefault="00B963ED" w:rsidP="006A6903">
      <w:pPr>
        <w:pStyle w:val="Heading3"/>
        <w:ind w:firstLine="720"/>
        <w:rPr>
          <w:b/>
        </w:rPr>
      </w:pPr>
      <w:bookmarkStart w:id="9" w:name="_Toc136607299"/>
      <w:r w:rsidRPr="007B068B">
        <w:rPr>
          <w:b/>
        </w:rPr>
        <w:t>Professional criteria</w:t>
      </w:r>
      <w:bookmarkEnd w:id="9"/>
      <w:r w:rsidRPr="007B068B">
        <w:rPr>
          <w:b/>
        </w:rPr>
        <w:t xml:space="preserve"> </w:t>
      </w:r>
    </w:p>
    <w:p w14:paraId="0019D58F" w14:textId="77777777" w:rsidR="008D23B7" w:rsidRDefault="008D23B7" w:rsidP="008D23B7">
      <w:pPr>
        <w:pStyle w:val="ListParagraph"/>
        <w:numPr>
          <w:ilvl w:val="0"/>
          <w:numId w:val="6"/>
        </w:numPr>
      </w:pPr>
      <w:r>
        <w:t xml:space="preserve">Licensed mental health professional (for details </w:t>
      </w:r>
      <w:commentRangeStart w:id="10"/>
      <w:r>
        <w:fldChar w:fldCharType="begin"/>
      </w:r>
      <w:r>
        <w:instrText xml:space="preserve"> HYPERLINK "</w:instrText>
      </w:r>
      <w:r w:rsidRPr="008D23B7">
        <w:instrText>https://www.emdria.org/eligibility-requirements-for-emdr-training/</w:instrText>
      </w:r>
      <w:r>
        <w:instrText xml:space="preserve">" </w:instrText>
      </w:r>
      <w:r>
        <w:fldChar w:fldCharType="separate"/>
      </w:r>
      <w:r w:rsidRPr="0080367E">
        <w:rPr>
          <w:rStyle w:val="Hyperlink"/>
        </w:rPr>
        <w:t>https://www.emdria.org/eligibility-requirements-for-emdr-training/</w:t>
      </w:r>
      <w:r>
        <w:fldChar w:fldCharType="end"/>
      </w:r>
      <w:r>
        <w:t>)</w:t>
      </w:r>
      <w:commentRangeEnd w:id="10"/>
      <w:r>
        <w:rPr>
          <w:rStyle w:val="CommentReference"/>
        </w:rPr>
        <w:commentReference w:id="10"/>
      </w:r>
      <w:r>
        <w:t xml:space="preserve">  </w:t>
      </w:r>
    </w:p>
    <w:p w14:paraId="0AB093E2" w14:textId="3AF8AE5F" w:rsidR="008D23B7" w:rsidRPr="008D23B7" w:rsidRDefault="008D23B7" w:rsidP="00986CC2">
      <w:pPr>
        <w:pStyle w:val="ListParagraph"/>
        <w:ind w:left="1440"/>
      </w:pPr>
      <w:r>
        <w:t>OR pre-licensed mental health professional with a master</w:t>
      </w:r>
      <w:r w:rsidR="00BB5936">
        <w:t>’</w:t>
      </w:r>
      <w:r>
        <w:t xml:space="preserve">s degree in mental health field, actively pursuing full license and working under licensed supervisor OR graduate student in practicum / internship position of mental health master’s or doctoral program </w:t>
      </w:r>
      <w:r w:rsidR="00986CC2">
        <w:t>(EMDR Certification cannot be achieved until fully licensed)</w:t>
      </w:r>
    </w:p>
    <w:p w14:paraId="40C78533" w14:textId="0EB8D73E" w:rsidR="00986CC2" w:rsidRPr="007B068B" w:rsidRDefault="00986CC2" w:rsidP="006A6903">
      <w:pPr>
        <w:pStyle w:val="Heading3"/>
        <w:ind w:firstLine="720"/>
        <w:rPr>
          <w:b/>
        </w:rPr>
      </w:pPr>
      <w:bookmarkStart w:id="11" w:name="_Toc136607300"/>
      <w:r w:rsidRPr="007B068B">
        <w:rPr>
          <w:b/>
        </w:rPr>
        <w:t>Trainer Qualifications</w:t>
      </w:r>
      <w:bookmarkEnd w:id="11"/>
    </w:p>
    <w:p w14:paraId="4290708C" w14:textId="3B836595" w:rsidR="00475A58" w:rsidRDefault="00BF004E" w:rsidP="00BF004E">
      <w:pPr>
        <w:pStyle w:val="ListParagraph"/>
        <w:numPr>
          <w:ilvl w:val="0"/>
          <w:numId w:val="6"/>
        </w:numPr>
        <w:rPr>
          <w:b/>
          <w:bCs/>
        </w:rPr>
      </w:pPr>
      <w:r w:rsidRPr="00BF004E">
        <w:t>Trainers must be EM</w:t>
      </w:r>
      <w:r w:rsidR="00BB5936">
        <w:t>D</w:t>
      </w:r>
      <w:r w:rsidRPr="00BF004E">
        <w:t xml:space="preserve">RIA approved and </w:t>
      </w:r>
      <w:r>
        <w:t>p</w:t>
      </w:r>
      <w:r w:rsidRPr="00BF004E">
        <w:t xml:space="preserve">racticum leaders and </w:t>
      </w:r>
      <w:r>
        <w:t>c</w:t>
      </w:r>
      <w:r w:rsidRPr="00BF004E">
        <w:t>onsultants must maintain active status as EM</w:t>
      </w:r>
      <w:r w:rsidR="00BB5936">
        <w:t>D</w:t>
      </w:r>
      <w:r w:rsidRPr="00BF004E">
        <w:t>RIA approved EMDR Consultants or EMDR Consultants in Training working with a</w:t>
      </w:r>
      <w:r>
        <w:t>n approved</w:t>
      </w:r>
      <w:r w:rsidRPr="00BF004E">
        <w:t xml:space="preserve"> EMDR </w:t>
      </w:r>
      <w:r w:rsidRPr="00BB5936">
        <w:t>Consultan</w:t>
      </w:r>
      <w:r w:rsidRPr="006A6903">
        <w:t>t</w:t>
      </w:r>
      <w:r>
        <w:rPr>
          <w:b/>
          <w:bCs/>
        </w:rPr>
        <w:t xml:space="preserve"> </w:t>
      </w:r>
    </w:p>
    <w:p w14:paraId="31625AF9" w14:textId="7D8FD5CD" w:rsidR="0003522C" w:rsidRPr="0003522C" w:rsidRDefault="0003522C" w:rsidP="00BF004E">
      <w:pPr>
        <w:pStyle w:val="ListParagraph"/>
        <w:numPr>
          <w:ilvl w:val="0"/>
          <w:numId w:val="6"/>
        </w:numPr>
      </w:pPr>
      <w:r w:rsidRPr="0003522C">
        <w:t>Approved trainers can be found at: https://www.emdria.org/find-an-emdr-training/find-an-emdr-training-provider/</w:t>
      </w:r>
    </w:p>
    <w:p w14:paraId="76E72392" w14:textId="340E0DC2" w:rsidR="00475A58" w:rsidRPr="007B068B" w:rsidRDefault="00B963ED" w:rsidP="00BB5936">
      <w:pPr>
        <w:pStyle w:val="Heading3"/>
        <w:ind w:firstLine="720"/>
        <w:rPr>
          <w:b/>
        </w:rPr>
      </w:pPr>
      <w:bookmarkStart w:id="12" w:name="_Toc136607301"/>
      <w:r w:rsidRPr="007B068B">
        <w:rPr>
          <w:b/>
        </w:rPr>
        <w:t>Training</w:t>
      </w:r>
      <w:bookmarkEnd w:id="12"/>
      <w:r w:rsidRPr="007B068B">
        <w:rPr>
          <w:b/>
        </w:rPr>
        <w:t xml:space="preserve"> </w:t>
      </w:r>
    </w:p>
    <w:p w14:paraId="69F8E142" w14:textId="27E57128" w:rsidR="008D23B7" w:rsidRDefault="008D23B7" w:rsidP="008D23B7">
      <w:pPr>
        <w:pStyle w:val="ListParagraph"/>
        <w:numPr>
          <w:ilvl w:val="0"/>
          <w:numId w:val="6"/>
        </w:numPr>
      </w:pPr>
      <w:r>
        <w:t xml:space="preserve">20 hours of </w:t>
      </w:r>
      <w:r w:rsidR="00475A58">
        <w:t xml:space="preserve">instruction including a history and overview of EMDR, explanation of the EMDR model, methodology and mechanism of EMDR. The EMDR Methodology includes 8 phases: 1) History taking, case conceptualization &amp; treatment planning, 2) client preparation, 3) assessment, 4) desensitization, 5) installation, 6) body scan, 7) closure, and 8) reevaluation.  </w:t>
      </w:r>
    </w:p>
    <w:p w14:paraId="32F9A030" w14:textId="18E4D0CC" w:rsidR="008D23B7" w:rsidRPr="008D23B7" w:rsidRDefault="008D23B7" w:rsidP="008D23B7">
      <w:pPr>
        <w:pStyle w:val="ListParagraph"/>
        <w:ind w:left="1080"/>
      </w:pPr>
    </w:p>
    <w:p w14:paraId="61C569AB" w14:textId="64260EE2" w:rsidR="00B963ED" w:rsidRPr="007B068B" w:rsidRDefault="00B963ED" w:rsidP="006A6903">
      <w:pPr>
        <w:pStyle w:val="Heading3"/>
        <w:ind w:firstLine="720"/>
        <w:rPr>
          <w:b/>
        </w:rPr>
      </w:pPr>
      <w:bookmarkStart w:id="13" w:name="_Toc136607302"/>
      <w:r w:rsidRPr="007B068B">
        <w:rPr>
          <w:b/>
        </w:rPr>
        <w:t>Consultation</w:t>
      </w:r>
      <w:bookmarkEnd w:id="13"/>
    </w:p>
    <w:p w14:paraId="1330608D" w14:textId="1AD5F888" w:rsidR="008D23B7" w:rsidRDefault="008D23B7" w:rsidP="008D23B7">
      <w:pPr>
        <w:pStyle w:val="ListParagraph"/>
        <w:numPr>
          <w:ilvl w:val="0"/>
          <w:numId w:val="6"/>
        </w:numPr>
      </w:pPr>
      <w:r>
        <w:t>20 hours supervised practicum</w:t>
      </w:r>
      <w:r w:rsidR="00BB5936">
        <w:t>.</w:t>
      </w:r>
      <w:r>
        <w:t xml:space="preserve"> </w:t>
      </w:r>
      <w:r w:rsidR="00475A58">
        <w:t xml:space="preserve">The goal of the practicum is the demonstration and practice of EMDR in dyads or triads with direct observation and feedback. </w:t>
      </w:r>
    </w:p>
    <w:p w14:paraId="335798B9" w14:textId="136C1726" w:rsidR="00986CC2" w:rsidRDefault="008D23B7" w:rsidP="00F5776C">
      <w:pPr>
        <w:pStyle w:val="ListParagraph"/>
        <w:numPr>
          <w:ilvl w:val="0"/>
          <w:numId w:val="6"/>
        </w:numPr>
      </w:pPr>
      <w:r>
        <w:t xml:space="preserve">10 hours consultation </w:t>
      </w:r>
      <w:r w:rsidR="00BF004E">
        <w:t xml:space="preserve">including </w:t>
      </w:r>
      <w:r w:rsidR="0058772A" w:rsidRPr="0058772A">
        <w:t xml:space="preserve">feedback and instruction </w:t>
      </w:r>
      <w:r w:rsidR="00BB5936">
        <w:t xml:space="preserve">on </w:t>
      </w:r>
      <w:r w:rsidR="0058772A" w:rsidRPr="0058772A">
        <w:t>case conceptualization, client readiness, target selection, treatment planning, specific application of skills, and the integration of EMDR therapy into clinical practice</w:t>
      </w:r>
      <w:r w:rsidR="0058772A">
        <w:t xml:space="preserve"> based on cases</w:t>
      </w:r>
      <w:r w:rsidR="00BF004E">
        <w:t>.</w:t>
      </w:r>
    </w:p>
    <w:p w14:paraId="4EFC72D7" w14:textId="34C0CFB7" w:rsidR="00B963ED" w:rsidRPr="007B068B" w:rsidRDefault="00B963ED" w:rsidP="006A6903">
      <w:pPr>
        <w:pStyle w:val="Heading3"/>
        <w:ind w:firstLine="720"/>
        <w:rPr>
          <w:b/>
        </w:rPr>
      </w:pPr>
      <w:bookmarkStart w:id="14" w:name="_Toc136607303"/>
      <w:r w:rsidRPr="007B068B">
        <w:rPr>
          <w:b/>
        </w:rPr>
        <w:t xml:space="preserve">Additional </w:t>
      </w:r>
      <w:r w:rsidR="00BB5936">
        <w:rPr>
          <w:b/>
        </w:rPr>
        <w:t>R</w:t>
      </w:r>
      <w:r w:rsidRPr="007B068B">
        <w:rPr>
          <w:b/>
        </w:rPr>
        <w:t>equirements</w:t>
      </w:r>
      <w:bookmarkEnd w:id="14"/>
    </w:p>
    <w:p w14:paraId="056B73D1" w14:textId="79460D00" w:rsidR="00BF004E" w:rsidRDefault="00BF004E" w:rsidP="00BF004E">
      <w:pPr>
        <w:pStyle w:val="ListParagraph"/>
        <w:numPr>
          <w:ilvl w:val="0"/>
          <w:numId w:val="8"/>
        </w:numPr>
      </w:pPr>
      <w:commentRangeStart w:id="15"/>
      <w:r>
        <w:t xml:space="preserve">EMDR </w:t>
      </w:r>
      <w:r w:rsidRPr="00BF004E">
        <w:t>Basic</w:t>
      </w:r>
      <w:r>
        <w:t xml:space="preserve"> training (including instruction, practicum and consultation) must be completed within 12 months from the start date. </w:t>
      </w:r>
      <w:r w:rsidRPr="00BF004E">
        <w:t xml:space="preserve"> </w:t>
      </w:r>
      <w:commentRangeEnd w:id="15"/>
      <w:r w:rsidR="009B14BE">
        <w:rPr>
          <w:rStyle w:val="CommentReference"/>
        </w:rPr>
        <w:commentReference w:id="15"/>
      </w:r>
    </w:p>
    <w:p w14:paraId="0B879381" w14:textId="2981E2E2" w:rsidR="00754892" w:rsidRDefault="00754892" w:rsidP="00BF004E">
      <w:pPr>
        <w:pStyle w:val="ListParagraph"/>
        <w:numPr>
          <w:ilvl w:val="0"/>
          <w:numId w:val="8"/>
        </w:numPr>
      </w:pPr>
      <w:r>
        <w:lastRenderedPageBreak/>
        <w:t xml:space="preserve">EMDR Basic Training is the standard </w:t>
      </w:r>
      <w:r w:rsidR="00BB5936">
        <w:t xml:space="preserve">for </w:t>
      </w:r>
      <w:r>
        <w:t xml:space="preserve">a clinician to </w:t>
      </w:r>
      <w:r w:rsidR="0003522C">
        <w:t>utilize</w:t>
      </w:r>
      <w:r>
        <w:t xml:space="preserve"> EMDR therapy in clinical </w:t>
      </w:r>
      <w:r w:rsidR="00BB5936">
        <w:t>p</w:t>
      </w:r>
      <w:r>
        <w:t xml:space="preserve">ractice. </w:t>
      </w:r>
    </w:p>
    <w:p w14:paraId="0191F556" w14:textId="3FDCB15C" w:rsidR="00754892" w:rsidRPr="00BF004E" w:rsidRDefault="00754892" w:rsidP="00BF004E">
      <w:pPr>
        <w:pStyle w:val="ListParagraph"/>
        <w:numPr>
          <w:ilvl w:val="0"/>
          <w:numId w:val="8"/>
        </w:numPr>
      </w:pPr>
      <w:r>
        <w:t xml:space="preserve">EMDR Certification includes the following additional requirements: </w:t>
      </w:r>
      <w:r w:rsidR="0003522C">
        <w:t xml:space="preserve">having a license in a MH profession plus 2 years of experience, completion of least 50 EMDR sessions with at least 25 clients, 20 additional hours of consultation with an approved EMDR consultant within the last 5 years, at least 10 of those consultation hours are individual, letters of recommendation, and 12 hours of EMDRIA continuing education credits.   </w:t>
      </w:r>
    </w:p>
    <w:p w14:paraId="45CE81DD" w14:textId="77777777" w:rsidR="00B963ED" w:rsidRPr="007B068B" w:rsidRDefault="00B963ED" w:rsidP="007B068B">
      <w:pPr>
        <w:pStyle w:val="Heading3"/>
        <w:rPr>
          <w:b/>
        </w:rPr>
      </w:pPr>
      <w:bookmarkStart w:id="16" w:name="_Toc136607304"/>
      <w:r w:rsidRPr="007B068B">
        <w:rPr>
          <w:b/>
        </w:rPr>
        <w:t>Cost</w:t>
      </w:r>
      <w:bookmarkEnd w:id="16"/>
    </w:p>
    <w:p w14:paraId="7F028DFA" w14:textId="640170D9" w:rsidR="0003522C" w:rsidRDefault="00754892" w:rsidP="00754892">
      <w:pPr>
        <w:pStyle w:val="ListParagraph"/>
        <w:numPr>
          <w:ilvl w:val="0"/>
          <w:numId w:val="9"/>
        </w:numPr>
      </w:pPr>
      <w:r w:rsidRPr="00754892">
        <w:t>EMDR Basi</w:t>
      </w:r>
      <w:r>
        <w:t>c Training certificates are issue</w:t>
      </w:r>
      <w:r w:rsidR="0003522C">
        <w:t>d</w:t>
      </w:r>
      <w:r>
        <w:t xml:space="preserve"> by the </w:t>
      </w:r>
      <w:r w:rsidR="0003522C">
        <w:t xml:space="preserve">EMDRIA-approved trainer and included in training costs. Please note some trainers included the required 10 hours of consultation in the training fee and some charge separately for consultation.  </w:t>
      </w:r>
    </w:p>
    <w:p w14:paraId="635EAA18" w14:textId="1743DF2B" w:rsidR="00F5776C" w:rsidRPr="00754892" w:rsidRDefault="0003522C" w:rsidP="00754892">
      <w:pPr>
        <w:pStyle w:val="ListParagraph"/>
        <w:numPr>
          <w:ilvl w:val="0"/>
          <w:numId w:val="9"/>
        </w:numPr>
      </w:pPr>
      <w:r>
        <w:t xml:space="preserve">EMDRIA EMDR Certification has a $150-$350 application fee  </w:t>
      </w:r>
    </w:p>
    <w:p w14:paraId="090D7759" w14:textId="1F680268" w:rsidR="00B963ED" w:rsidRPr="007B068B" w:rsidRDefault="00B963ED" w:rsidP="007B068B">
      <w:pPr>
        <w:pStyle w:val="Heading3"/>
        <w:rPr>
          <w:b/>
        </w:rPr>
      </w:pPr>
      <w:bookmarkStart w:id="17" w:name="_Toc136607305"/>
      <w:r w:rsidRPr="007B068B">
        <w:rPr>
          <w:b/>
        </w:rPr>
        <w:t xml:space="preserve">Recertification </w:t>
      </w:r>
      <w:r w:rsidR="00BB5936">
        <w:rPr>
          <w:b/>
        </w:rPr>
        <w:t>E</w:t>
      </w:r>
      <w:r w:rsidRPr="007B068B">
        <w:rPr>
          <w:b/>
        </w:rPr>
        <w:t>xpectations</w:t>
      </w:r>
      <w:bookmarkEnd w:id="17"/>
      <w:r w:rsidRPr="007B068B">
        <w:rPr>
          <w:b/>
        </w:rPr>
        <w:t xml:space="preserve"> </w:t>
      </w:r>
    </w:p>
    <w:p w14:paraId="289511A7" w14:textId="7D815846" w:rsidR="00B963ED" w:rsidRPr="00274D6A" w:rsidRDefault="00274D6A" w:rsidP="00B963ED">
      <w:pPr>
        <w:pStyle w:val="ListParagraph"/>
        <w:numPr>
          <w:ilvl w:val="0"/>
          <w:numId w:val="10"/>
        </w:numPr>
      </w:pPr>
      <w:r w:rsidRPr="00274D6A">
        <w:t xml:space="preserve">EMDRIA EMDR Certification must be renewed every 2 years. 12 hours of EMDRIA continuing education credits are required every two years. </w:t>
      </w:r>
    </w:p>
    <w:p w14:paraId="79D30F14" w14:textId="29F9C6E7" w:rsidR="00B963ED" w:rsidRPr="007B068B" w:rsidRDefault="00B963ED" w:rsidP="007B068B">
      <w:pPr>
        <w:pStyle w:val="Heading3"/>
        <w:rPr>
          <w:b/>
        </w:rPr>
      </w:pPr>
      <w:bookmarkStart w:id="18" w:name="_Toc136607306"/>
      <w:commentRangeStart w:id="19"/>
      <w:r w:rsidRPr="007B068B">
        <w:rPr>
          <w:b/>
        </w:rPr>
        <w:t xml:space="preserve">Provisional </w:t>
      </w:r>
      <w:r w:rsidR="00BB5936">
        <w:rPr>
          <w:b/>
        </w:rPr>
        <w:t>Q</w:t>
      </w:r>
      <w:r w:rsidRPr="007B068B">
        <w:rPr>
          <w:b/>
        </w:rPr>
        <w:t xml:space="preserve">ualification while </w:t>
      </w:r>
      <w:r w:rsidR="00BB5936">
        <w:rPr>
          <w:b/>
        </w:rPr>
        <w:t>A</w:t>
      </w:r>
      <w:r w:rsidRPr="007B068B">
        <w:rPr>
          <w:b/>
        </w:rPr>
        <w:t xml:space="preserve">ctive in </w:t>
      </w:r>
      <w:r w:rsidR="00BB5936">
        <w:rPr>
          <w:b/>
        </w:rPr>
        <w:t>S</w:t>
      </w:r>
      <w:r w:rsidRPr="007B068B">
        <w:rPr>
          <w:b/>
        </w:rPr>
        <w:t xml:space="preserve">tate-recognized </w:t>
      </w:r>
      <w:r w:rsidR="00BB5936">
        <w:rPr>
          <w:b/>
        </w:rPr>
        <w:t>T</w:t>
      </w:r>
      <w:r w:rsidRPr="007B068B">
        <w:rPr>
          <w:b/>
        </w:rPr>
        <w:t xml:space="preserve">raining &amp; </w:t>
      </w:r>
      <w:r w:rsidR="00BB5936">
        <w:rPr>
          <w:b/>
        </w:rPr>
        <w:t>C</w:t>
      </w:r>
      <w:r w:rsidRPr="007B068B">
        <w:rPr>
          <w:b/>
        </w:rPr>
        <w:t xml:space="preserve">onsultation </w:t>
      </w:r>
      <w:commentRangeEnd w:id="19"/>
      <w:r w:rsidR="00BB5936">
        <w:rPr>
          <w:rStyle w:val="CommentReference"/>
          <w:rFonts w:asciiTheme="minorHAnsi" w:eastAsiaTheme="minorHAnsi" w:hAnsiTheme="minorHAnsi" w:cstheme="minorBidi"/>
          <w:color w:val="auto"/>
        </w:rPr>
        <w:commentReference w:id="19"/>
      </w:r>
      <w:bookmarkEnd w:id="18"/>
    </w:p>
    <w:p w14:paraId="12CCEEBC" w14:textId="380FA1E5" w:rsidR="00274D6A" w:rsidRDefault="00274D6A" w:rsidP="00274D6A">
      <w:r>
        <w:t xml:space="preserve">Clinicians who have not yet </w:t>
      </w:r>
      <w:r w:rsidR="008F7E1E">
        <w:t xml:space="preserve">completed EMDR Basic Training </w:t>
      </w:r>
      <w:r>
        <w:t xml:space="preserve">but meet the following criteria will be eligible for a NM Provisional EBP Qualification while they complete the requirements for </w:t>
      </w:r>
      <w:r w:rsidR="008F7E1E">
        <w:t>EMDR Basic Training</w:t>
      </w:r>
      <w:r>
        <w:t xml:space="preserve">. They will have 12 months from the date of approval for the NM Provisional EBP Qualification to complete the </w:t>
      </w:r>
      <w:r w:rsidR="008F7E1E">
        <w:t>EMDR Basic Training requirements</w:t>
      </w:r>
      <w:r>
        <w:t>.</w:t>
      </w:r>
    </w:p>
    <w:p w14:paraId="5AEF5ADE" w14:textId="77777777" w:rsidR="00274D6A" w:rsidRDefault="00274D6A" w:rsidP="00274D6A">
      <w:r>
        <w:t xml:space="preserve">To be eligible for the NM Provisional EBP Qualification, clinicians must meet the following standards: </w:t>
      </w:r>
    </w:p>
    <w:p w14:paraId="404D73A1" w14:textId="77777777" w:rsidR="008F7E1E" w:rsidRPr="00C93BE1" w:rsidRDefault="008F7E1E" w:rsidP="007B068B">
      <w:pPr>
        <w:pStyle w:val="Heading4"/>
        <w:ind w:firstLine="720"/>
        <w:rPr>
          <w:b/>
          <w:i w:val="0"/>
          <w:iCs w:val="0"/>
        </w:rPr>
      </w:pPr>
      <w:r w:rsidRPr="00C93BE1">
        <w:rPr>
          <w:b/>
          <w:i w:val="0"/>
          <w:iCs w:val="0"/>
        </w:rPr>
        <w:t xml:space="preserve">Professional criteria </w:t>
      </w:r>
    </w:p>
    <w:p w14:paraId="7659BDBA" w14:textId="206FB562" w:rsidR="008F7E1E" w:rsidRDefault="008F7E1E" w:rsidP="008F7E1E">
      <w:pPr>
        <w:pStyle w:val="ListParagraph"/>
        <w:numPr>
          <w:ilvl w:val="0"/>
          <w:numId w:val="6"/>
        </w:numPr>
      </w:pPr>
      <w:r>
        <w:t xml:space="preserve">Licensed mental health professional (for details </w:t>
      </w:r>
      <w:hyperlink r:id="rId13" w:history="1">
        <w:r w:rsidRPr="0080367E">
          <w:rPr>
            <w:rStyle w:val="Hyperlink"/>
          </w:rPr>
          <w:t>https://www.emdria.org/eligibility-requirements-for-emdr-training/</w:t>
        </w:r>
      </w:hyperlink>
      <w:r>
        <w:t xml:space="preserve">)  </w:t>
      </w:r>
      <w:r w:rsidR="006A6903">
        <w:t xml:space="preserve">*Licensed substance abuse counselors not eligible. </w:t>
      </w:r>
    </w:p>
    <w:p w14:paraId="6BD08B65" w14:textId="1CBCB7C0" w:rsidR="008F7E1E" w:rsidRPr="008D23B7" w:rsidRDefault="008F7E1E" w:rsidP="008F7E1E">
      <w:pPr>
        <w:pStyle w:val="ListParagraph"/>
        <w:ind w:left="1440"/>
      </w:pPr>
      <w:r>
        <w:t xml:space="preserve">OR pre-licensed mental health professional with a </w:t>
      </w:r>
      <w:r w:rsidR="00C93BE1">
        <w:t>master’s</w:t>
      </w:r>
      <w:r>
        <w:t xml:space="preserve"> degree in mental health field, actively pursuing full license and working under licensed supervisor OR graduate student in practicum / internship position of mental health master’s or doctoral program (EMDR Certification cannot be achieved until fully licensed)</w:t>
      </w:r>
    </w:p>
    <w:p w14:paraId="75381EB4" w14:textId="77777777" w:rsidR="008F7E1E" w:rsidRPr="00C93BE1" w:rsidRDefault="008F7E1E" w:rsidP="007B068B">
      <w:pPr>
        <w:pStyle w:val="Heading4"/>
        <w:ind w:firstLine="720"/>
        <w:rPr>
          <w:b/>
          <w:i w:val="0"/>
          <w:iCs w:val="0"/>
        </w:rPr>
      </w:pPr>
      <w:r w:rsidRPr="00C93BE1">
        <w:rPr>
          <w:b/>
          <w:i w:val="0"/>
          <w:iCs w:val="0"/>
        </w:rPr>
        <w:t xml:space="preserve">Training </w:t>
      </w:r>
    </w:p>
    <w:p w14:paraId="40FFBA1A" w14:textId="75CB93F6" w:rsidR="008F7E1E" w:rsidRPr="008D23B7" w:rsidRDefault="008F7E1E" w:rsidP="008F7E1E">
      <w:pPr>
        <w:pStyle w:val="ListParagraph"/>
        <w:numPr>
          <w:ilvl w:val="0"/>
          <w:numId w:val="6"/>
        </w:numPr>
      </w:pPr>
      <w:r>
        <w:t xml:space="preserve">Completed </w:t>
      </w:r>
      <w:r w:rsidR="00D577C8">
        <w:t xml:space="preserve">or actively participating in </w:t>
      </w:r>
      <w:r>
        <w:t>20 hours of instruction with an EMDRIA-approved EMDR trainer.</w:t>
      </w:r>
      <w:r w:rsidR="00D577C8">
        <w:t xml:space="preserve">  </w:t>
      </w:r>
      <w:r w:rsidR="007A1F96">
        <w:t>EMDR service provision beginning after initial intensive training and upon the direction of expert trainers / consultants</w:t>
      </w:r>
    </w:p>
    <w:p w14:paraId="2D934752" w14:textId="77777777" w:rsidR="008F7E1E" w:rsidRPr="00C93BE1" w:rsidRDefault="008F7E1E" w:rsidP="007B068B">
      <w:pPr>
        <w:pStyle w:val="Heading4"/>
        <w:rPr>
          <w:b/>
          <w:i w:val="0"/>
          <w:iCs w:val="0"/>
        </w:rPr>
      </w:pPr>
      <w:r w:rsidRPr="00C93BE1">
        <w:rPr>
          <w:i w:val="0"/>
          <w:iCs w:val="0"/>
        </w:rPr>
        <w:tab/>
      </w:r>
      <w:r w:rsidRPr="00C93BE1">
        <w:rPr>
          <w:b/>
          <w:i w:val="0"/>
          <w:iCs w:val="0"/>
        </w:rPr>
        <w:t>Consultation</w:t>
      </w:r>
    </w:p>
    <w:p w14:paraId="0623E065" w14:textId="3145F3C9" w:rsidR="008F7E1E" w:rsidRDefault="008F7E1E" w:rsidP="008F7E1E">
      <w:pPr>
        <w:pStyle w:val="ListParagraph"/>
        <w:numPr>
          <w:ilvl w:val="0"/>
          <w:numId w:val="6"/>
        </w:numPr>
      </w:pPr>
      <w:r>
        <w:t xml:space="preserve">Completed </w:t>
      </w:r>
      <w:r w:rsidR="00D577C8">
        <w:t xml:space="preserve">or actively participating in </w:t>
      </w:r>
      <w:r>
        <w:t xml:space="preserve">20 hours supervised practicum with an </w:t>
      </w:r>
      <w:r w:rsidRPr="00BF004E">
        <w:t>EM</w:t>
      </w:r>
      <w:r>
        <w:t>D</w:t>
      </w:r>
      <w:r w:rsidRPr="00BF004E">
        <w:t>RIA approved EMDR Consultants or EMDR Consultants in Training working with a</w:t>
      </w:r>
      <w:r>
        <w:t>n approved</w:t>
      </w:r>
      <w:r w:rsidRPr="00BF004E">
        <w:t xml:space="preserve"> EMDR </w:t>
      </w:r>
      <w:r w:rsidRPr="00D577C8">
        <w:t>Consultan</w:t>
      </w:r>
      <w:r w:rsidR="00D577C8" w:rsidRPr="00D577C8">
        <w:t>t</w:t>
      </w:r>
      <w:r w:rsidR="007A1F96">
        <w:t>.</w:t>
      </w:r>
      <w:r w:rsidR="00D577C8">
        <w:t xml:space="preserve"> </w:t>
      </w:r>
      <w:commentRangeStart w:id="20"/>
      <w:commentRangeEnd w:id="20"/>
    </w:p>
    <w:p w14:paraId="5879DDFC" w14:textId="6B54107B" w:rsidR="008F7E1E" w:rsidRDefault="008F7E1E" w:rsidP="008F7E1E">
      <w:pPr>
        <w:pStyle w:val="ListParagraph"/>
        <w:numPr>
          <w:ilvl w:val="0"/>
          <w:numId w:val="6"/>
        </w:numPr>
      </w:pPr>
      <w:r>
        <w:t xml:space="preserve">Actively participating in 10 hours consultation with an </w:t>
      </w:r>
      <w:r w:rsidRPr="00BF004E">
        <w:t>EM</w:t>
      </w:r>
      <w:r>
        <w:t>D</w:t>
      </w:r>
      <w:r w:rsidRPr="00BF004E">
        <w:t>RIA approved EMDR Consultants or EMDR Consultants in Training working with a</w:t>
      </w:r>
      <w:r>
        <w:t>n approved</w:t>
      </w:r>
      <w:r w:rsidRPr="00BF004E">
        <w:t xml:space="preserve"> EMDR Consultan</w:t>
      </w:r>
      <w:r>
        <w:t>t</w:t>
      </w:r>
    </w:p>
    <w:p w14:paraId="226BCB49" w14:textId="5645E51C" w:rsidR="008F7E1E" w:rsidRPr="008F7E1E" w:rsidRDefault="008F7E1E" w:rsidP="008F7E1E">
      <w:pPr>
        <w:pStyle w:val="ListParagraph"/>
        <w:ind w:left="1080"/>
        <w:rPr>
          <w:b/>
          <w:bCs/>
        </w:rPr>
      </w:pPr>
    </w:p>
    <w:p w14:paraId="0964F54F" w14:textId="77777777" w:rsidR="008F7E1E" w:rsidRPr="008F7E1E" w:rsidRDefault="008F7E1E" w:rsidP="008F7E1E">
      <w:pPr>
        <w:pStyle w:val="ListParagraph"/>
        <w:ind w:left="1080"/>
        <w:rPr>
          <w:b/>
          <w:bCs/>
        </w:rPr>
      </w:pPr>
    </w:p>
    <w:p w14:paraId="06142F10" w14:textId="1C627D13" w:rsidR="008F7E1E" w:rsidRPr="00C93BE1" w:rsidRDefault="008F7E1E" w:rsidP="007B068B">
      <w:pPr>
        <w:pStyle w:val="Heading4"/>
        <w:ind w:firstLine="720"/>
        <w:rPr>
          <w:b/>
          <w:i w:val="0"/>
          <w:iCs w:val="0"/>
        </w:rPr>
      </w:pPr>
      <w:r w:rsidRPr="00C93BE1">
        <w:rPr>
          <w:b/>
          <w:i w:val="0"/>
          <w:iCs w:val="0"/>
        </w:rPr>
        <w:lastRenderedPageBreak/>
        <w:t>Additional requirements</w:t>
      </w:r>
    </w:p>
    <w:p w14:paraId="4F5E2638" w14:textId="77777777" w:rsidR="008F7E1E" w:rsidRDefault="008F7E1E" w:rsidP="008F7E1E">
      <w:pPr>
        <w:pStyle w:val="ListParagraph"/>
        <w:numPr>
          <w:ilvl w:val="0"/>
          <w:numId w:val="8"/>
        </w:numPr>
      </w:pPr>
      <w:r>
        <w:t xml:space="preserve">EMDR </w:t>
      </w:r>
      <w:r w:rsidRPr="00BF004E">
        <w:t>Basic</w:t>
      </w:r>
      <w:r>
        <w:t xml:space="preserve"> training (including instruction, practicum and consultation) must be completed within 12 months from the start date. </w:t>
      </w:r>
      <w:r w:rsidRPr="00BF004E">
        <w:t xml:space="preserve"> </w:t>
      </w:r>
    </w:p>
    <w:p w14:paraId="751EF943" w14:textId="77777777" w:rsidR="008F7E1E" w:rsidRDefault="008F7E1E" w:rsidP="00274D6A"/>
    <w:p w14:paraId="30F6632F" w14:textId="77777777" w:rsidR="00B963ED" w:rsidRDefault="00B963ED" w:rsidP="00B963ED">
      <w:pPr>
        <w:rPr>
          <w:b/>
          <w:bCs/>
        </w:rPr>
      </w:pPr>
    </w:p>
    <w:p w14:paraId="7747D1B8" w14:textId="50BF8814" w:rsidR="00B963ED" w:rsidRPr="007B068B" w:rsidRDefault="00C93BE1" w:rsidP="007B068B">
      <w:pPr>
        <w:pStyle w:val="Heading3"/>
        <w:rPr>
          <w:b/>
        </w:rPr>
      </w:pPr>
      <w:bookmarkStart w:id="21" w:name="_Toc136607307"/>
      <w:r>
        <w:rPr>
          <w:b/>
        </w:rPr>
        <w:t>D</w:t>
      </w:r>
      <w:r w:rsidR="00B963ED" w:rsidRPr="007B068B">
        <w:rPr>
          <w:b/>
        </w:rPr>
        <w:t xml:space="preserve">emonstrating </w:t>
      </w:r>
      <w:r>
        <w:rPr>
          <w:b/>
        </w:rPr>
        <w:t>Q</w:t>
      </w:r>
      <w:r w:rsidR="00B963ED" w:rsidRPr="007B068B">
        <w:rPr>
          <w:b/>
        </w:rPr>
        <w:t>ualification</w:t>
      </w:r>
      <w:bookmarkEnd w:id="21"/>
    </w:p>
    <w:p w14:paraId="5431592E" w14:textId="5380F54E" w:rsidR="00D577C8" w:rsidRDefault="00D577C8" w:rsidP="00D577C8">
      <w:pPr>
        <w:ind w:left="720"/>
      </w:pPr>
      <w:r>
        <w:t xml:space="preserve">Please complete </w:t>
      </w:r>
      <w:hyperlink r:id="rId14" w:history="1">
        <w:r w:rsidRPr="006A6903">
          <w:rPr>
            <w:rStyle w:val="Hyperlink"/>
          </w:rPr>
          <w:t xml:space="preserve">The Center of Innovation </w:t>
        </w:r>
        <w:r w:rsidR="00C93BE1" w:rsidRPr="006A6903">
          <w:rPr>
            <w:rStyle w:val="Hyperlink"/>
          </w:rPr>
          <w:t xml:space="preserve">EMDR </w:t>
        </w:r>
        <w:r w:rsidRPr="006A6903">
          <w:rPr>
            <w:rStyle w:val="Hyperlink"/>
          </w:rPr>
          <w:t>EBP Provider Qualification Questionnaire</w:t>
        </w:r>
      </w:hyperlink>
      <w:r>
        <w:t xml:space="preserve"> </w:t>
      </w:r>
      <w:r w:rsidR="00C93BE1">
        <w:t xml:space="preserve">to provide documentation of meeting the EMDR Qualification standards or </w:t>
      </w:r>
      <w:r>
        <w:t>if you have completed some of the EMDR training and qualification requirements and would like your qualifications reviewed and feedback about how to achieve the NM Provisional EBP Qualification and the full EMDR Qualification. Please note</w:t>
      </w:r>
      <w:r w:rsidR="005B6A14">
        <w:t xml:space="preserve"> the EMDRIA website states</w:t>
      </w:r>
      <w:r>
        <w:t xml:space="preserve">: </w:t>
      </w:r>
      <w:r w:rsidR="005B6A14">
        <w:t>“</w:t>
      </w:r>
      <w:r>
        <w:t>T</w:t>
      </w:r>
      <w:r w:rsidRPr="00D577C8">
        <w:t xml:space="preserve">he </w:t>
      </w:r>
      <w:proofErr w:type="spellStart"/>
      <w:r w:rsidRPr="00D577C8">
        <w:t>Bodymind</w:t>
      </w:r>
      <w:proofErr w:type="spellEnd"/>
      <w:r w:rsidRPr="00D577C8">
        <w:t xml:space="preserve"> Institute, Green Cross Academy of Traumatology, </w:t>
      </w:r>
      <w:proofErr w:type="spellStart"/>
      <w:r w:rsidRPr="00D577C8">
        <w:t>Maiberger</w:t>
      </w:r>
      <w:proofErr w:type="spellEnd"/>
      <w:r w:rsidRPr="00D577C8">
        <w:t xml:space="preserve"> Institute, Parnell Institute &amp; PESI do not offer EMDRIA approved EMDR basic trainings.</w:t>
      </w:r>
      <w:r w:rsidR="005B6A14">
        <w:t>”</w:t>
      </w:r>
    </w:p>
    <w:p w14:paraId="1EB19C53" w14:textId="1F359F1A" w:rsidR="00C93BE1" w:rsidRDefault="00C93BE1" w:rsidP="00C93BE1">
      <w:r>
        <w:t xml:space="preserve">Training and consultation opportunities are available at </w:t>
      </w:r>
      <w:hyperlink r:id="rId15" w:history="1">
        <w:r w:rsidRPr="000F0FA7">
          <w:rPr>
            <w:rStyle w:val="Hyperlink"/>
          </w:rPr>
          <w:t>https://www.emdria.org/find-an-emdr-training/</w:t>
        </w:r>
      </w:hyperlink>
    </w:p>
    <w:p w14:paraId="2C9F9D11" w14:textId="4AFADD14" w:rsidR="00C93BE1" w:rsidRDefault="00C93BE1" w:rsidP="00C93BE1">
      <w:pPr>
        <w:pStyle w:val="Heading3"/>
        <w:rPr>
          <w:b/>
        </w:rPr>
      </w:pPr>
      <w:bookmarkStart w:id="22" w:name="_Toc136607308"/>
      <w:r>
        <w:rPr>
          <w:b/>
        </w:rPr>
        <w:t>Quality Assurance Standards for Maintaining Qualification</w:t>
      </w:r>
      <w:bookmarkEnd w:id="22"/>
      <w:r>
        <w:rPr>
          <w:b/>
        </w:rPr>
        <w:t xml:space="preserve"> </w:t>
      </w:r>
    </w:p>
    <w:p w14:paraId="1E69D0B9" w14:textId="063CCEDF" w:rsidR="00C93BE1" w:rsidRPr="006A6903" w:rsidRDefault="00C93BE1" w:rsidP="006A6903">
      <w:pPr>
        <w:ind w:firstLine="720"/>
      </w:pPr>
      <w:r>
        <w:t>TBD</w:t>
      </w:r>
      <w:bookmarkStart w:id="23" w:name="_GoBack"/>
      <w:bookmarkEnd w:id="23"/>
    </w:p>
    <w:p w14:paraId="04B7F921" w14:textId="1018FD4E" w:rsidR="00C93BE1" w:rsidRDefault="00C93BE1" w:rsidP="006A6903"/>
    <w:bookmarkEnd w:id="4"/>
    <w:p w14:paraId="069FFE48" w14:textId="77777777" w:rsidR="0034627E" w:rsidRDefault="004465C6"/>
    <w:sectPr w:rsidR="003462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onnie Rubin" w:date="2023-06-01T18:45:00Z" w:initials="RR">
    <w:p w14:paraId="00879211" w14:textId="77777777" w:rsidR="00BB5936" w:rsidRDefault="00BB5936" w:rsidP="00E73AAA">
      <w:pPr>
        <w:pStyle w:val="CommentText"/>
      </w:pPr>
      <w:r>
        <w:rPr>
          <w:rStyle w:val="CommentReference"/>
        </w:rPr>
        <w:annotationRef/>
      </w:r>
      <w:r>
        <w:t xml:space="preserve">Make this consistent with any changes made on the TF-CBT Guide. </w:t>
      </w:r>
    </w:p>
  </w:comment>
  <w:comment w:id="10" w:author="Ronnie Rubin" w:date="2023-04-28T10:49:00Z" w:initials="RR">
    <w:p w14:paraId="7819F492" w14:textId="0246F616" w:rsidR="008D23B7" w:rsidRDefault="008D23B7" w:rsidP="00BA3630">
      <w:pPr>
        <w:pStyle w:val="CommentText"/>
      </w:pPr>
      <w:r>
        <w:rPr>
          <w:rStyle w:val="CommentReference"/>
        </w:rPr>
        <w:annotationRef/>
      </w:r>
      <w:r>
        <w:t xml:space="preserve">Licensed substance abuse counselors not eligible </w:t>
      </w:r>
    </w:p>
  </w:comment>
  <w:comment w:id="15" w:author="Ronnie Rubin" w:date="2023-05-09T14:05:00Z" w:initials="RR">
    <w:p w14:paraId="2D619A32" w14:textId="77777777" w:rsidR="009B14BE" w:rsidRDefault="009B14BE" w:rsidP="00405AF9">
      <w:pPr>
        <w:pStyle w:val="CommentText"/>
      </w:pPr>
      <w:r>
        <w:rPr>
          <w:rStyle w:val="CommentReference"/>
        </w:rPr>
        <w:annotationRef/>
      </w:r>
      <w:r>
        <w:t xml:space="preserve">This may be a challenge for people who started but did not complete training requirements. Do they have to restart if it is more than 12 months? </w:t>
      </w:r>
    </w:p>
  </w:comment>
  <w:comment w:id="19" w:author="Ronnie Rubin" w:date="2023-06-01T18:46:00Z" w:initials="RR">
    <w:p w14:paraId="04E499AF" w14:textId="77777777" w:rsidR="00BB5936" w:rsidRDefault="00BB5936" w:rsidP="00483F9A">
      <w:pPr>
        <w:pStyle w:val="CommentText"/>
      </w:pPr>
      <w:r>
        <w:rPr>
          <w:rStyle w:val="CommentReference"/>
        </w:rPr>
        <w:annotationRef/>
      </w:r>
      <w:r>
        <w:t>Make this subtitle consistent with what we decide for TF-CBT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879211" w15:done="0"/>
  <w15:commentEx w15:paraId="7819F492" w15:done="0"/>
  <w15:commentEx w15:paraId="2D619A32" w15:done="0"/>
  <w15:commentEx w15:paraId="04E499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65DE" w16cex:dateUtc="2023-06-01T22:45:00Z"/>
  <w16cex:commentExtensible w16cex:durableId="27F62324" w16cex:dateUtc="2023-04-28T14:49:00Z"/>
  <w16cex:commentExtensible w16cex:durableId="2804D19C" w16cex:dateUtc="2023-05-09T18:05:00Z"/>
  <w16cex:commentExtensible w16cex:durableId="2823661B" w16cex:dateUtc="2023-06-01T22:46:00Z"/>
  <w16cex:commentExtensible w16cex:durableId="2804C9D0" w16cex:dateUtc="2023-04-28T14:49:00Z"/>
  <w16cex:commentExtensible w16cex:durableId="2804CB43" w16cex:dateUtc="2023-05-09T17:38:00Z"/>
  <w16cex:commentExtensible w16cex:durableId="2804CCA2" w16cex:dateUtc="2023-05-09T17:38:00Z"/>
  <w16cex:commentExtensible w16cex:durableId="282367D1" w16cex:dateUtc="2023-06-01T2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79211" w16cid:durableId="282365DE"/>
  <w16cid:commentId w16cid:paraId="7819F492" w16cid:durableId="27F62324"/>
  <w16cid:commentId w16cid:paraId="2D619A32" w16cid:durableId="2804D19C"/>
  <w16cid:commentId w16cid:paraId="04E499AF" w16cid:durableId="282366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4842"/>
    <w:multiLevelType w:val="multilevel"/>
    <w:tmpl w:val="1ADE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D6A31"/>
    <w:multiLevelType w:val="hybridMultilevel"/>
    <w:tmpl w:val="CD2E179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6801299"/>
    <w:multiLevelType w:val="hybridMultilevel"/>
    <w:tmpl w:val="CD2E179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AF87B1B"/>
    <w:multiLevelType w:val="hybridMultilevel"/>
    <w:tmpl w:val="0AE2E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364046"/>
    <w:multiLevelType w:val="hybridMultilevel"/>
    <w:tmpl w:val="CD2E1792"/>
    <w:lvl w:ilvl="0" w:tplc="8EB07D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F345F5"/>
    <w:multiLevelType w:val="hybridMultilevel"/>
    <w:tmpl w:val="0876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A27A2"/>
    <w:multiLevelType w:val="hybridMultilevel"/>
    <w:tmpl w:val="401CC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5C342D"/>
    <w:multiLevelType w:val="hybridMultilevel"/>
    <w:tmpl w:val="91C829C2"/>
    <w:lvl w:ilvl="0" w:tplc="D44877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C71FF2"/>
    <w:multiLevelType w:val="hybridMultilevel"/>
    <w:tmpl w:val="0D8E5F22"/>
    <w:lvl w:ilvl="0" w:tplc="04090001">
      <w:start w:val="1"/>
      <w:numFmt w:val="bullet"/>
      <w:lvlText w:val=""/>
      <w:lvlJc w:val="left"/>
      <w:pPr>
        <w:ind w:left="1080" w:hanging="360"/>
      </w:pPr>
      <w:rPr>
        <w:rFonts w:ascii="Symbol" w:hAnsi="Symbo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433C27"/>
    <w:multiLevelType w:val="hybridMultilevel"/>
    <w:tmpl w:val="CA4EA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8"/>
  </w:num>
  <w:num w:numId="7">
    <w:abstractNumId w:val="2"/>
  </w:num>
  <w:num w:numId="8">
    <w:abstractNumId w:val="3"/>
  </w:num>
  <w:num w:numId="9">
    <w:abstractNumId w:val="9"/>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nie Rubin">
    <w15:presenceInfo w15:providerId="Windows Live" w15:userId="5f1556125f325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zMTY0NLEwNTcxMDNT0lEKTi0uzszPAykwrAUA9YDg1SwAAAA="/>
  </w:docVars>
  <w:rsids>
    <w:rsidRoot w:val="00F226BC"/>
    <w:rsid w:val="00013FA8"/>
    <w:rsid w:val="0003522C"/>
    <w:rsid w:val="001013E6"/>
    <w:rsid w:val="00274D6A"/>
    <w:rsid w:val="002B44E6"/>
    <w:rsid w:val="002C3F28"/>
    <w:rsid w:val="002E32C5"/>
    <w:rsid w:val="0032495C"/>
    <w:rsid w:val="00330578"/>
    <w:rsid w:val="004465C6"/>
    <w:rsid w:val="00475A58"/>
    <w:rsid w:val="004B420B"/>
    <w:rsid w:val="00513ACF"/>
    <w:rsid w:val="0058772A"/>
    <w:rsid w:val="005B6A14"/>
    <w:rsid w:val="005D5F0A"/>
    <w:rsid w:val="006165C6"/>
    <w:rsid w:val="006671ED"/>
    <w:rsid w:val="006A6903"/>
    <w:rsid w:val="0072523A"/>
    <w:rsid w:val="00754892"/>
    <w:rsid w:val="007A1F96"/>
    <w:rsid w:val="007B068B"/>
    <w:rsid w:val="008C3C29"/>
    <w:rsid w:val="008D23B7"/>
    <w:rsid w:val="008F7E1E"/>
    <w:rsid w:val="00986CC2"/>
    <w:rsid w:val="009A1CDD"/>
    <w:rsid w:val="009B14BE"/>
    <w:rsid w:val="009E6087"/>
    <w:rsid w:val="00B83C55"/>
    <w:rsid w:val="00B87473"/>
    <w:rsid w:val="00B963ED"/>
    <w:rsid w:val="00BB5936"/>
    <w:rsid w:val="00BB5F22"/>
    <w:rsid w:val="00BF004E"/>
    <w:rsid w:val="00C93BE1"/>
    <w:rsid w:val="00CC540E"/>
    <w:rsid w:val="00D577C8"/>
    <w:rsid w:val="00EE3C28"/>
    <w:rsid w:val="00F226BC"/>
    <w:rsid w:val="00F5776C"/>
    <w:rsid w:val="00F82237"/>
    <w:rsid w:val="00F9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4DC9"/>
  <w15:chartTrackingRefBased/>
  <w15:docId w15:val="{686188A0-3E16-411C-8B55-033B4F1F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6BC"/>
  </w:style>
  <w:style w:type="paragraph" w:styleId="Heading1">
    <w:name w:val="heading 1"/>
    <w:basedOn w:val="Normal"/>
    <w:next w:val="Normal"/>
    <w:link w:val="Heading1Char"/>
    <w:uiPriority w:val="9"/>
    <w:qFormat/>
    <w:rsid w:val="007B0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06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06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06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BC"/>
    <w:pPr>
      <w:spacing w:line="256" w:lineRule="auto"/>
      <w:ind w:left="720"/>
      <w:contextualSpacing/>
    </w:pPr>
  </w:style>
  <w:style w:type="character" w:styleId="Hyperlink">
    <w:name w:val="Hyperlink"/>
    <w:basedOn w:val="DefaultParagraphFont"/>
    <w:uiPriority w:val="99"/>
    <w:unhideWhenUsed/>
    <w:rsid w:val="00F226BC"/>
    <w:rPr>
      <w:color w:val="0563C1" w:themeColor="hyperlink"/>
      <w:u w:val="single"/>
    </w:rPr>
  </w:style>
  <w:style w:type="character" w:styleId="UnresolvedMention">
    <w:name w:val="Unresolved Mention"/>
    <w:basedOn w:val="DefaultParagraphFont"/>
    <w:uiPriority w:val="99"/>
    <w:semiHidden/>
    <w:unhideWhenUsed/>
    <w:rsid w:val="002E32C5"/>
    <w:rPr>
      <w:color w:val="605E5C"/>
      <w:shd w:val="clear" w:color="auto" w:fill="E1DFDD"/>
    </w:rPr>
  </w:style>
  <w:style w:type="character" w:styleId="CommentReference">
    <w:name w:val="annotation reference"/>
    <w:basedOn w:val="DefaultParagraphFont"/>
    <w:uiPriority w:val="99"/>
    <w:semiHidden/>
    <w:unhideWhenUsed/>
    <w:rsid w:val="00F5776C"/>
    <w:rPr>
      <w:sz w:val="16"/>
      <w:szCs w:val="16"/>
    </w:rPr>
  </w:style>
  <w:style w:type="paragraph" w:styleId="CommentText">
    <w:name w:val="annotation text"/>
    <w:basedOn w:val="Normal"/>
    <w:link w:val="CommentTextChar"/>
    <w:uiPriority w:val="99"/>
    <w:unhideWhenUsed/>
    <w:rsid w:val="00F5776C"/>
    <w:pPr>
      <w:spacing w:line="240" w:lineRule="auto"/>
    </w:pPr>
    <w:rPr>
      <w:sz w:val="20"/>
      <w:szCs w:val="20"/>
    </w:rPr>
  </w:style>
  <w:style w:type="character" w:customStyle="1" w:styleId="CommentTextChar">
    <w:name w:val="Comment Text Char"/>
    <w:basedOn w:val="DefaultParagraphFont"/>
    <w:link w:val="CommentText"/>
    <w:uiPriority w:val="99"/>
    <w:rsid w:val="00F5776C"/>
    <w:rPr>
      <w:sz w:val="20"/>
      <w:szCs w:val="20"/>
    </w:rPr>
  </w:style>
  <w:style w:type="paragraph" w:styleId="CommentSubject">
    <w:name w:val="annotation subject"/>
    <w:basedOn w:val="CommentText"/>
    <w:next w:val="CommentText"/>
    <w:link w:val="CommentSubjectChar"/>
    <w:uiPriority w:val="99"/>
    <w:semiHidden/>
    <w:unhideWhenUsed/>
    <w:rsid w:val="00F5776C"/>
    <w:rPr>
      <w:b/>
      <w:bCs/>
    </w:rPr>
  </w:style>
  <w:style w:type="character" w:customStyle="1" w:styleId="CommentSubjectChar">
    <w:name w:val="Comment Subject Char"/>
    <w:basedOn w:val="CommentTextChar"/>
    <w:link w:val="CommentSubject"/>
    <w:uiPriority w:val="99"/>
    <w:semiHidden/>
    <w:rsid w:val="00F5776C"/>
    <w:rPr>
      <w:b/>
      <w:bCs/>
      <w:sz w:val="20"/>
      <w:szCs w:val="20"/>
    </w:rPr>
  </w:style>
  <w:style w:type="character" w:styleId="Strong">
    <w:name w:val="Strong"/>
    <w:basedOn w:val="DefaultParagraphFont"/>
    <w:uiPriority w:val="22"/>
    <w:qFormat/>
    <w:rsid w:val="002C3F28"/>
    <w:rPr>
      <w:b/>
      <w:bCs/>
    </w:rPr>
  </w:style>
  <w:style w:type="paragraph" w:styleId="BalloonText">
    <w:name w:val="Balloon Text"/>
    <w:basedOn w:val="Normal"/>
    <w:link w:val="BalloonTextChar"/>
    <w:uiPriority w:val="99"/>
    <w:semiHidden/>
    <w:unhideWhenUsed/>
    <w:rsid w:val="007B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8B"/>
    <w:rPr>
      <w:rFonts w:ascii="Segoe UI" w:hAnsi="Segoe UI" w:cs="Segoe UI"/>
      <w:sz w:val="18"/>
      <w:szCs w:val="18"/>
    </w:rPr>
  </w:style>
  <w:style w:type="character" w:customStyle="1" w:styleId="Heading1Char">
    <w:name w:val="Heading 1 Char"/>
    <w:basedOn w:val="DefaultParagraphFont"/>
    <w:link w:val="Heading1"/>
    <w:uiPriority w:val="9"/>
    <w:rsid w:val="007B06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06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06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068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7B068B"/>
    <w:pPr>
      <w:outlineLvl w:val="9"/>
    </w:pPr>
  </w:style>
  <w:style w:type="paragraph" w:styleId="TOC1">
    <w:name w:val="toc 1"/>
    <w:basedOn w:val="Normal"/>
    <w:next w:val="Normal"/>
    <w:autoRedefine/>
    <w:uiPriority w:val="39"/>
    <w:unhideWhenUsed/>
    <w:rsid w:val="007A1F96"/>
    <w:pPr>
      <w:tabs>
        <w:tab w:val="right" w:leader="dot" w:pos="9350"/>
      </w:tabs>
      <w:spacing w:after="100"/>
    </w:pPr>
  </w:style>
  <w:style w:type="paragraph" w:styleId="TOC2">
    <w:name w:val="toc 2"/>
    <w:basedOn w:val="Normal"/>
    <w:next w:val="Normal"/>
    <w:autoRedefine/>
    <w:uiPriority w:val="39"/>
    <w:unhideWhenUsed/>
    <w:rsid w:val="007A1F96"/>
    <w:pPr>
      <w:tabs>
        <w:tab w:val="right" w:leader="dot" w:pos="9350"/>
      </w:tabs>
      <w:spacing w:after="100"/>
      <w:ind w:left="220"/>
    </w:pPr>
  </w:style>
  <w:style w:type="paragraph" w:styleId="TOC3">
    <w:name w:val="toc 3"/>
    <w:basedOn w:val="Normal"/>
    <w:next w:val="Normal"/>
    <w:autoRedefine/>
    <w:uiPriority w:val="39"/>
    <w:unhideWhenUsed/>
    <w:rsid w:val="007B068B"/>
    <w:pPr>
      <w:spacing w:after="100"/>
      <w:ind w:left="440"/>
    </w:pPr>
  </w:style>
  <w:style w:type="paragraph" w:styleId="Revision">
    <w:name w:val="Revision"/>
    <w:hidden/>
    <w:uiPriority w:val="99"/>
    <w:semiHidden/>
    <w:rsid w:val="00BB5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emdria.org/eligibility-requirements-for-emdr-training/" TargetMode="External"/><Relationship Id="rId18"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www.emdria.org/emdr-training/certification-faq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emdria.org/training-faqs/" TargetMode="External"/><Relationship Id="rId5" Type="http://schemas.openxmlformats.org/officeDocument/2006/relationships/webSettings" Target="webSettings.xml"/><Relationship Id="rId15" Type="http://schemas.openxmlformats.org/officeDocument/2006/relationships/hyperlink" Target="https://www.emdria.org/find-an-emdr-training/" TargetMode="External"/><Relationship Id="rId10" Type="http://schemas.openxmlformats.org/officeDocument/2006/relationships/hyperlink" Target="https://www.emdria.org/find-an-emdr-therapist/"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emdria.org/" TargetMode="External"/><Relationship Id="rId14" Type="http://schemas.openxmlformats.org/officeDocument/2006/relationships/hyperlink" Target="https://centerofinnovationnm.org/forms/emdr-ebp-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FA14-0F86-4D08-AC71-75B2C1C0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Rubin</dc:creator>
  <cp:keywords/>
  <dc:description/>
  <cp:lastModifiedBy>Solis, Priscila</cp:lastModifiedBy>
  <cp:revision>2</cp:revision>
  <dcterms:created xsi:type="dcterms:W3CDTF">2023-06-02T20:40:00Z</dcterms:created>
  <dcterms:modified xsi:type="dcterms:W3CDTF">2023-06-02T20:40:00Z</dcterms:modified>
</cp:coreProperties>
</file>